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687E7584" w:rsidR="00B4741E" w:rsidRDefault="005728C7" w:rsidP="006C0238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6C023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6C023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6C023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49B942BB" w:rsidR="00B4741E" w:rsidRPr="00470C54" w:rsidRDefault="00CC0BF4" w:rsidP="002129E0">
      <w:pPr>
        <w:spacing w:line="276" w:lineRule="auto"/>
        <w:ind w:lef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632CE0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4013A">
        <w:rPr>
          <w:rFonts w:ascii="GHEA Grapalat" w:hAnsi="GHEA Grapalat"/>
          <w:sz w:val="24"/>
          <w:szCs w:val="24"/>
          <w:lang w:val="hy-AM" w:eastAsia="hy-AM"/>
        </w:rPr>
        <w:t>Արմավիրի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D4013A">
        <w:rPr>
          <w:rFonts w:ascii="GHEA Grapalat" w:hAnsi="GHEA Grapalat"/>
          <w:sz w:val="24"/>
          <w:szCs w:val="24"/>
          <w:lang w:val="hy-AM"/>
        </w:rPr>
        <w:t>դ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-Մ2-</w:t>
      </w:r>
      <w:r w:rsidR="00632CE0">
        <w:rPr>
          <w:rFonts w:ascii="GHEA Grapalat" w:hAnsi="GHEA Grapalat"/>
          <w:sz w:val="24"/>
          <w:szCs w:val="24"/>
          <w:lang w:val="hy-AM"/>
        </w:rPr>
        <w:t>6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D4013A" w:rsidRPr="00D4013A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Արմավիրի մարզ, ք</w:t>
      </w:r>
      <w:r w:rsidR="00D4013A" w:rsidRPr="00D4013A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D4013A" w:rsidRPr="00D4013A">
        <w:rPr>
          <w:rFonts w:ascii="GHEA Grapalat" w:hAnsi="GHEA Grapalat"/>
          <w:sz w:val="24"/>
          <w:szCs w:val="24"/>
          <w:lang w:val="hy-AM" w:eastAsia="hy-AM"/>
        </w:rPr>
        <w:t xml:space="preserve"> Արմավիր, Հանրապետության 6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3C126AC6" w:rsidR="00B4741E" w:rsidRPr="00470C54" w:rsidRDefault="00A42A9B" w:rsidP="002129E0">
      <w:pPr>
        <w:shd w:val="clear" w:color="auto" w:fill="FFFFFF"/>
        <w:tabs>
          <w:tab w:val="left" w:pos="900"/>
        </w:tabs>
        <w:spacing w:line="276" w:lineRule="auto"/>
        <w:ind w:left="36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D4013A">
        <w:rPr>
          <w:rFonts w:ascii="GHEA Grapalat" w:hAnsi="GHEA Grapalat"/>
          <w:sz w:val="24"/>
          <w:szCs w:val="24"/>
          <w:lang w:val="hy-AM" w:eastAsia="hy-AM"/>
        </w:rPr>
        <w:t>Արմավիրի</w:t>
      </w:r>
      <w:r w:rsidR="00D4013A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գլխավոր մասնագետի (ծածկագիր՝ </w:t>
      </w:r>
      <w:r w:rsidR="00D4013A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D4013A">
        <w:rPr>
          <w:rFonts w:ascii="GHEA Grapalat" w:hAnsi="GHEA Grapalat"/>
          <w:sz w:val="24"/>
          <w:szCs w:val="24"/>
          <w:lang w:val="hy-AM"/>
        </w:rPr>
        <w:t>դ</w:t>
      </w:r>
      <w:r w:rsidR="00D4013A" w:rsidRPr="00470C54">
        <w:rPr>
          <w:rFonts w:ascii="GHEA Grapalat" w:hAnsi="GHEA Grapalat"/>
          <w:sz w:val="24"/>
          <w:szCs w:val="24"/>
          <w:lang w:val="hy-AM"/>
        </w:rPr>
        <w:t>-Մ2-</w:t>
      </w:r>
      <w:r w:rsidR="00632CE0">
        <w:rPr>
          <w:rFonts w:ascii="GHEA Grapalat" w:hAnsi="GHEA Grapalat"/>
          <w:sz w:val="24"/>
          <w:szCs w:val="24"/>
          <w:lang w:val="hy-AM"/>
        </w:rPr>
        <w:t>6</w:t>
      </w:r>
      <w:r w:rsidR="00D4013A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083130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A349572" w14:textId="41ED32E7" w:rsidR="006C0238" w:rsidRPr="00240D67" w:rsidRDefault="00895D4A" w:rsidP="00895D4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 w:rsidR="006C0238">
        <w:rPr>
          <w:rFonts w:ascii="GHEA Grapalat" w:hAnsi="GHEA Grapalat"/>
          <w:lang w:val="hy-AM" w:eastAsia="hy-AM"/>
        </w:rPr>
        <w:t xml:space="preserve">  Մրցույթին </w:t>
      </w:r>
      <w:r w:rsidR="006C0238" w:rsidRPr="004E70E7">
        <w:rPr>
          <w:rFonts w:ascii="GHEA Grapalat" w:hAnsi="GHEA Grapalat"/>
          <w:lang w:val="hy-AM" w:eastAsia="hy-AM"/>
        </w:rPr>
        <w:t>մասնակցել</w:t>
      </w:r>
      <w:r w:rsidR="006C0238"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="006C0238" w:rsidRPr="00CF6FEE">
        <w:rPr>
          <w:rFonts w:ascii="GHEA Grapalat" w:eastAsia="Sylfaen" w:hAnsi="GHEA Grapalat" w:cs="Sylfaen"/>
          <w:lang w:val="hy-AM"/>
        </w:rPr>
        <w:t>առցանց`</w:t>
      </w:r>
      <w:r w:rsidR="006C0238" w:rsidRPr="00CF6FEE">
        <w:rPr>
          <w:rFonts w:ascii="Calibri" w:eastAsia="Sylfaen" w:hAnsi="Calibri" w:cs="Calibri"/>
          <w:lang w:val="hy-AM"/>
        </w:rPr>
        <w:t> 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="006C0238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6C0238">
        <w:rPr>
          <w:rStyle w:val="Hyperlink"/>
          <w:rFonts w:ascii="GHEA Grapalat" w:hAnsi="GHEA Grapalat" w:cs="Arial"/>
          <w:lang w:val="hy-AM"/>
        </w:rPr>
        <w:t>/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D4013A">
        <w:rPr>
          <w:rFonts w:ascii="GHEA Grapalat" w:eastAsia="Sylfaen" w:hAnsi="GHEA Grapalat" w:cs="Sylfaen"/>
          <w:lang w:val="hy-AM"/>
        </w:rPr>
        <w:t xml:space="preserve">սեպտեմբերի </w:t>
      </w:r>
      <w:r w:rsidR="00632CE0">
        <w:rPr>
          <w:rFonts w:ascii="GHEA Grapalat" w:eastAsia="Sylfaen" w:hAnsi="GHEA Grapalat" w:cs="Sylfaen"/>
          <w:lang w:val="hy-AM"/>
        </w:rPr>
        <w:t>09-16</w:t>
      </w:r>
      <w:r w:rsidR="006C0238" w:rsidRPr="00240D67">
        <w:rPr>
          <w:rFonts w:ascii="GHEA Grapalat" w:eastAsia="Sylfaen" w:hAnsi="GHEA Grapalat" w:cs="Sylfaen"/>
          <w:lang w:val="hy-AM"/>
        </w:rPr>
        <w:t>-ը ներառյալ՝ քսանչորսժամյա ռեժիմով:</w:t>
      </w:r>
      <w:r w:rsidR="006C0238" w:rsidRPr="00240D67">
        <w:rPr>
          <w:rFonts w:ascii="GHEA Grapalat" w:hAnsi="GHEA Grapalat"/>
          <w:lang w:val="hy-AM"/>
        </w:rPr>
        <w:t xml:space="preserve"> </w:t>
      </w:r>
    </w:p>
    <w:p w14:paraId="7E5627B4" w14:textId="4087A35B" w:rsidR="006C0238" w:rsidRPr="004E70E7" w:rsidRDefault="00895D4A" w:rsidP="00895D4A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6C0238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6C0238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4A3E16CE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4AFDC4C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04724436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AF7727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1C7ADB1A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3034364F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5E14419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լուսանկար` 3×4 սմ չափի։</w:t>
      </w:r>
    </w:p>
    <w:p w14:paraId="4A248C2D" w14:textId="00226775" w:rsidR="006C0238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031A6139" w14:textId="2E537DD8" w:rsidR="006C0238" w:rsidRDefault="00E84828" w:rsidP="00E84828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/>
        </w:rPr>
        <w:t>թ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/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2610689A" w14:textId="77CC9F05" w:rsidR="006C0238" w:rsidRPr="00103A23" w:rsidRDefault="00E84828" w:rsidP="00E8482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5E89ABD2" w14:textId="3A50774F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5D4A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="00895D4A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29179E5" w14:textId="77777777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01FE2188" w14:textId="060C9181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D5921FF" w14:textId="2B36A694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F79E0F9" w14:textId="57DD51A4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71B876D0" w14:textId="3742B349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="006C0238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4CB2F8E8" w14:textId="0A0685AB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903B320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6DFB9A1B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6853E296" w14:textId="7ED5A7D5" w:rsidR="006C0238" w:rsidRPr="00240D67" w:rsidRDefault="00E8482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6C0238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6C0238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6C0238">
        <w:rPr>
          <w:rFonts w:ascii="GHEA Grapalat" w:hAnsi="GHEA Grapalat"/>
          <w:lang w:val="hy-AM"/>
        </w:rPr>
        <w:t xml:space="preserve"> հ</w:t>
      </w:r>
      <w:r w:rsidR="006C0238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6C0238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2CE3B01E" w14:textId="1B4C56C5" w:rsidR="006C0238" w:rsidRPr="00240D67" w:rsidRDefault="006C0238" w:rsidP="00632CE0">
      <w:pPr>
        <w:pStyle w:val="NormalWeb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/>
          <w:lang w:val="hy-AM" w:eastAsia="hy-AM"/>
        </w:rPr>
      </w:pPr>
      <w:r w:rsidRPr="00240D67">
        <w:rPr>
          <w:rFonts w:ascii="Calibri" w:hAnsi="Calibri" w:cs="Calibri"/>
          <w:lang w:val="hy-AM"/>
        </w:rPr>
        <w:t> </w:t>
      </w:r>
      <w:r w:rsidRPr="00240D67">
        <w:rPr>
          <w:rFonts w:ascii="GHEA Grapalat" w:eastAsia="Sylfaen" w:hAnsi="GHEA Grapalat" w:cs="Sylfaen"/>
          <w:lang w:val="hy-AM" w:eastAsia="ru-RU"/>
        </w:rPr>
        <w:t xml:space="preserve"> </w:t>
      </w:r>
      <w:r>
        <w:rPr>
          <w:rFonts w:ascii="GHEA Grapalat" w:eastAsia="Sylfaen" w:hAnsi="GHEA Grapalat" w:cs="Sylfaen"/>
          <w:lang w:val="hy-AM" w:eastAsia="ru-RU"/>
        </w:rPr>
        <w:t xml:space="preserve">  </w:t>
      </w:r>
      <w:r w:rsidRPr="00240D67">
        <w:rPr>
          <w:rFonts w:ascii="GHEA Grapalat" w:hAnsi="GHEA Grapalat"/>
          <w:lang w:val="hy-AM" w:eastAsia="hy-AM"/>
        </w:rPr>
        <w:t xml:space="preserve"> Մրցույթի հարցազրույցի փուլը կանցկացվի 2025 թվականի </w:t>
      </w:r>
      <w:r w:rsidR="00632CE0">
        <w:rPr>
          <w:rFonts w:ascii="GHEA Grapalat" w:hAnsi="GHEA Grapalat"/>
          <w:lang w:val="hy-AM" w:eastAsia="hy-AM"/>
        </w:rPr>
        <w:t>սեպտեմբերի 29</w:t>
      </w:r>
      <w:r w:rsidRPr="00240D67">
        <w:rPr>
          <w:rFonts w:ascii="GHEA Grapalat" w:hAnsi="GHEA Grapalat"/>
          <w:lang w:val="hy-AM" w:eastAsia="hy-AM"/>
        </w:rPr>
        <w:t>-ին՝ ժամը                  11:00-ին՝  ք. Երևան, Ռոստոմի փողոց 30, շինություն 243 հասցեում:</w:t>
      </w:r>
    </w:p>
    <w:p w14:paraId="35E84956" w14:textId="352C71E6" w:rsidR="006C0238" w:rsidRPr="00240D67" w:rsidRDefault="00E84828" w:rsidP="006C0238">
      <w:pPr>
        <w:shd w:val="clear" w:color="auto" w:fill="FFFFFF"/>
        <w:spacing w:line="276" w:lineRule="auto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6C023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2B524B4D" w14:textId="48533933" w:rsidR="006C0238" w:rsidRPr="00240D67" w:rsidRDefault="007E1EE8" w:rsidP="00E84828">
      <w:pPr>
        <w:pStyle w:val="BodyText"/>
        <w:spacing w:after="0"/>
        <w:ind w:left="360" w:firstLine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>Հիմնական աշխատավարձը 267.072</w:t>
      </w:r>
      <w:r w:rsidR="006C0238" w:rsidRPr="00240D67">
        <w:rPr>
          <w:rFonts w:ascii="GHEA Grapalat" w:hAnsi="GHEA Grapalat" w:cs="Sylfaen"/>
          <w:sz w:val="24"/>
          <w:szCs w:val="24"/>
          <w:lang w:val="hy-AM"/>
        </w:rPr>
        <w:t xml:space="preserve"> (երկու հարյուր վաթսունյոթ հազար յոթանասուներկու)   ՀՀ դրամ է։</w:t>
      </w:r>
    </w:p>
    <w:p w14:paraId="0F1F8166" w14:textId="6771ED34" w:rsidR="006C0238" w:rsidRDefault="007E1EE8" w:rsidP="00E84828">
      <w:pPr>
        <w:shd w:val="clear" w:color="auto" w:fill="FFFFFF"/>
        <w:spacing w:line="276" w:lineRule="auto"/>
        <w:ind w:left="360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18A5C4ED" w14:textId="2A807431" w:rsidR="00FF6D17" w:rsidRDefault="00FF6D17" w:rsidP="00E84828">
      <w:pPr>
        <w:shd w:val="clear" w:color="auto" w:fill="FFFFFF"/>
        <w:spacing w:line="276" w:lineRule="auto"/>
        <w:ind w:left="360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1CF64934" w14:textId="77777777" w:rsidR="00FF6D17" w:rsidRPr="00240D67" w:rsidRDefault="00FF6D17" w:rsidP="00E84828">
      <w:pPr>
        <w:shd w:val="clear" w:color="auto" w:fill="FFFFFF"/>
        <w:spacing w:line="276" w:lineRule="auto"/>
        <w:ind w:left="360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75030831" w14:textId="77777777" w:rsidR="006C0238" w:rsidRPr="004E70E7" w:rsidRDefault="006C0238" w:rsidP="006C0238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 Հարցազրույցի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փուլում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ստուգվող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մասնագիտական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գիտելիքներ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և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դրանք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կիրառելու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կարողությունները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կազմված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են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հետևյալ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բնագավառներից</w:t>
      </w:r>
      <w:r w:rsidRPr="004E70E7">
        <w:rPr>
          <w:rFonts w:ascii="GHEA Grapalat" w:hAnsi="GHEA Grapalat"/>
          <w:b/>
          <w:lang w:val="hy-AM"/>
        </w:rPr>
        <w:t>՝</w:t>
      </w:r>
    </w:p>
    <w:p w14:paraId="105E3CDC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/>
          <w:lang w:val="hy-AM"/>
        </w:rPr>
      </w:pPr>
    </w:p>
    <w:p w14:paraId="57583DFA" w14:textId="77777777" w:rsidR="006373A2" w:rsidRDefault="006373A2" w:rsidP="006373A2">
      <w:pPr>
        <w:ind w:left="63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40D67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   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6F4E92E8" w14:textId="77777777" w:rsidR="006373A2" w:rsidRPr="00240D67" w:rsidRDefault="006373A2" w:rsidP="006373A2">
      <w:pPr>
        <w:ind w:left="63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>մասին» օրենք</w:t>
      </w:r>
    </w:p>
    <w:p w14:paraId="3466CE7C" w14:textId="77777777" w:rsidR="006373A2" w:rsidRDefault="006373A2" w:rsidP="006373A2">
      <w:pPr>
        <w:ind w:left="540" w:hanging="360"/>
        <w:jc w:val="both"/>
        <w:rPr>
          <w:rFonts w:ascii="Arial" w:hAnsi="Arial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 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Pr="00895D4A">
          <w:rPr>
            <w:rStyle w:val="Hyperlink"/>
            <w:rFonts w:ascii="GHEA Grapalat" w:hAnsi="GHEA Grapalat" w:cs="Arian AMU"/>
            <w:sz w:val="24"/>
            <w:szCs w:val="24"/>
            <w:shd w:val="clear" w:color="auto" w:fill="FFFFFF"/>
            <w:lang w:val="hy-AM" w:eastAsia="en-US"/>
          </w:rPr>
          <w:t>https://www.arlis.am/hy/acts/209903/latest</w:t>
        </w:r>
      </w:hyperlink>
    </w:p>
    <w:p w14:paraId="670C3CCB" w14:textId="3FC4E147" w:rsidR="006373A2" w:rsidRPr="00240D67" w:rsidRDefault="006373A2" w:rsidP="006373A2">
      <w:pPr>
        <w:ind w:left="54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  </w:t>
      </w:r>
    </w:p>
    <w:p w14:paraId="275D5739" w14:textId="77777777" w:rsidR="006373A2" w:rsidRPr="00632CE0" w:rsidRDefault="006373A2" w:rsidP="006373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</w:t>
      </w:r>
      <w:r>
        <w:rPr>
          <w:rFonts w:ascii="GHEA Grapalat" w:hAnsi="GHEA Grapalat" w:cs="Calibri"/>
          <w:lang w:val="hy-AM"/>
        </w:rPr>
        <w:t xml:space="preserve">      </w:t>
      </w:r>
      <w:r w:rsidRPr="00240D67">
        <w:rPr>
          <w:rFonts w:ascii="GHEA Grapalat" w:hAnsi="GHEA Grapalat" w:cs="Calibri"/>
          <w:lang w:val="hy-AM"/>
        </w:rPr>
        <w:t xml:space="preserve"> </w:t>
      </w:r>
      <w:r w:rsidRPr="00632CE0">
        <w:rPr>
          <w:rFonts w:ascii="GHEA Grapalat" w:hAnsi="GHEA Grapalat" w:cs="Arian AMU"/>
          <w:shd w:val="clear" w:color="auto" w:fill="FFFFFF"/>
          <w:lang w:val="hy-AM"/>
        </w:rPr>
        <w:t>«Էներգետիկայի մասին» օրենք</w:t>
      </w:r>
    </w:p>
    <w:p w14:paraId="42E7FD4C" w14:textId="77777777" w:rsidR="006373A2" w:rsidRDefault="006373A2" w:rsidP="006373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  Հղումը՝</w:t>
      </w:r>
      <w:r w:rsidRPr="006C0238">
        <w:rPr>
          <w:lang w:val="hy-AM"/>
        </w:rPr>
        <w:t xml:space="preserve"> </w:t>
      </w:r>
      <w:hyperlink r:id="rId14" w:history="1">
        <w:r w:rsidRPr="00E356A2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https://www.arlis.am/hy/acts/209896</w:t>
        </w:r>
      </w:hyperlink>
    </w:p>
    <w:p w14:paraId="1EDA2514" w14:textId="77777777" w:rsidR="006373A2" w:rsidRDefault="006373A2" w:rsidP="006373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1CD3341" w14:textId="77777777" w:rsidR="006373A2" w:rsidRDefault="006373A2" w:rsidP="006373A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</w:t>
      </w:r>
      <w:r w:rsidRPr="00833F7B">
        <w:rPr>
          <w:rFonts w:ascii="GHEA Grapalat" w:hAnsi="GHEA Grapalat" w:cs="Arian AMU"/>
          <w:shd w:val="clear" w:color="auto" w:fill="FFFFFF"/>
          <w:lang w:val="hy-AM"/>
        </w:rPr>
        <w:t>«էներգետիկայի բնագավառում և էներգասպառման ոլորտում պետական տեխնիկական վերահսկողության մասին» օրենք</w:t>
      </w:r>
    </w:p>
    <w:p w14:paraId="283406ED" w14:textId="2845CE6F" w:rsidR="006373A2" w:rsidRDefault="006373A2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Hyperlink"/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Հղումը՝ </w:t>
      </w:r>
      <w:hyperlink r:id="rId15" w:history="1">
        <w:r w:rsidRPr="00E356A2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https://www.arlis.am/hy/acts/158716</w:t>
        </w:r>
      </w:hyperlink>
    </w:p>
    <w:p w14:paraId="190D4BB9" w14:textId="2E1EB20E" w:rsid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Hyperlink"/>
          <w:rFonts w:ascii="GHEA Grapalat" w:hAnsi="GHEA Grapalat" w:cs="Arian AMU"/>
          <w:shd w:val="clear" w:color="auto" w:fill="FFFFFF"/>
          <w:lang w:val="hy-AM"/>
        </w:rPr>
      </w:pPr>
    </w:p>
    <w:p w14:paraId="6AA17F40" w14:textId="349DBEC2" w:rsidR="00855C0A" w:rsidRP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855C0A">
        <w:rPr>
          <w:lang w:val="hy-AM"/>
        </w:rPr>
        <w:t xml:space="preserve">           </w:t>
      </w:r>
      <w:r w:rsidRPr="00855C0A">
        <w:rPr>
          <w:rFonts w:ascii="GHEA Grapalat" w:hAnsi="GHEA Grapalat" w:cs="Arian AMU"/>
          <w:shd w:val="clear" w:color="auto" w:fill="FFFFFF"/>
          <w:lang w:val="hy-AM"/>
        </w:rPr>
        <w:t xml:space="preserve">«Քաղաքացիական ծառայության մասին» օրենք </w:t>
      </w:r>
    </w:p>
    <w:p w14:paraId="3E47F088" w14:textId="6032E9A7" w:rsid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855C0A">
        <w:rPr>
          <w:rFonts w:ascii="GHEA Grapalat" w:hAnsi="GHEA Grapalat" w:cs="Arian AMU"/>
          <w:shd w:val="clear" w:color="auto" w:fill="FFFFFF"/>
          <w:lang w:val="hy-AM"/>
        </w:rPr>
        <w:t xml:space="preserve">         </w:t>
      </w:r>
      <w:hyperlink r:id="rId16" w:history="1">
        <w:r w:rsidRPr="005B7E6D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https://www.arlis.am/hy/acts/204205</w:t>
        </w:r>
      </w:hyperlink>
    </w:p>
    <w:p w14:paraId="605AAAE8" w14:textId="77777777" w:rsid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4FE1445" w14:textId="77777777" w:rsidR="006373A2" w:rsidRDefault="006373A2" w:rsidP="0082161B">
      <w:pPr>
        <w:ind w:left="810"/>
        <w:jc w:val="both"/>
        <w:outlineLvl w:val="2"/>
        <w:rPr>
          <w:rFonts w:ascii="GHEA Grapalat" w:hAnsi="GHEA Grapalat"/>
          <w:bCs/>
          <w:sz w:val="24"/>
          <w:szCs w:val="24"/>
          <w:lang w:val="hy-AM" w:eastAsia="en-US"/>
        </w:rPr>
      </w:pP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ՀՀ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կառավարության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2007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թվականի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ապրիլի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12-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«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Էներգատեղակայանքներում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տեղի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ունեցած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պատահարների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դասակարգումը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,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դրանց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մասնագիտական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քննության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կարգը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հաստատելու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և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Հայաստանի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Հանրապետության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կառավարության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2005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թվականի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օգոստոսի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18-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N 1530-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որոշումն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ուժը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կորցրած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ճանաչելու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մասին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>» N 580-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որոշում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</w:p>
    <w:p w14:paraId="325C8D68" w14:textId="77777777" w:rsidR="006373A2" w:rsidRDefault="006373A2" w:rsidP="0082161B">
      <w:pPr>
        <w:ind w:left="720" w:firstLine="90"/>
        <w:outlineLvl w:val="2"/>
        <w:rPr>
          <w:rFonts w:ascii="GHEA Grapalat" w:hAnsi="GHEA Grapalat"/>
          <w:bCs/>
          <w:sz w:val="24"/>
          <w:szCs w:val="24"/>
          <w:lang w:val="hy-AM" w:eastAsia="en-US"/>
        </w:rPr>
      </w:pPr>
      <w:r w:rsidRPr="00C542A7">
        <w:rPr>
          <w:rFonts w:ascii="GHEA Grapalat" w:hAnsi="GHEA Grapalat"/>
          <w:bCs/>
          <w:sz w:val="24"/>
          <w:szCs w:val="24"/>
          <w:lang w:val="hy-AM" w:eastAsia="en-US"/>
        </w:rPr>
        <w:t>Հղումը՝</w:t>
      </w:r>
      <w:r w:rsidRPr="00C542A7">
        <w:rPr>
          <w:lang w:val="hy-AM"/>
        </w:rPr>
        <w:t xml:space="preserve"> </w:t>
      </w:r>
      <w:hyperlink r:id="rId17" w:history="1">
        <w:r w:rsidRPr="00E356A2">
          <w:rPr>
            <w:rStyle w:val="Hyperlink"/>
            <w:rFonts w:ascii="GHEA Grapalat" w:hAnsi="GHEA Grapalat"/>
            <w:bCs/>
            <w:sz w:val="24"/>
            <w:szCs w:val="24"/>
            <w:lang w:val="hy-AM" w:eastAsia="en-US"/>
          </w:rPr>
          <w:t>https://www.arlis.am/hy/acts/148097</w:t>
        </w:r>
      </w:hyperlink>
    </w:p>
    <w:p w14:paraId="7DFB10C2" w14:textId="77777777" w:rsidR="00721933" w:rsidRDefault="00721933" w:rsidP="00E84828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 w:cs="Calibri"/>
          <w:lang w:val="hy-AM"/>
        </w:rPr>
      </w:pPr>
    </w:p>
    <w:p w14:paraId="719AD3F5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</w:t>
      </w:r>
      <w:r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5BC246D4" w14:textId="77777777" w:rsidR="006C0238" w:rsidRPr="00240D67" w:rsidRDefault="006C0238" w:rsidP="006C023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180" w:hanging="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4DBA7778" w14:textId="77777777" w:rsidR="006C0238" w:rsidRPr="00240D67" w:rsidRDefault="006C0238" w:rsidP="006C0238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6A8E9406" w14:textId="3ACBF91C" w:rsidR="00C56F35" w:rsidRPr="005E1158" w:rsidRDefault="006C0238" w:rsidP="00C97CEA">
      <w:pPr>
        <w:ind w:left="720" w:right="167" w:hanging="180"/>
        <w:jc w:val="both"/>
        <w:rPr>
          <w:rStyle w:val="Hyperlink"/>
          <w:rFonts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95D4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18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sectPr w:rsidR="00C56F35" w:rsidRPr="005E1158" w:rsidSect="00895D4A">
      <w:pgSz w:w="12240" w:h="15840"/>
      <w:pgMar w:top="90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599FA" w14:textId="77777777" w:rsidR="003E38ED" w:rsidRDefault="003E38ED" w:rsidP="00C47A7F">
      <w:r>
        <w:separator/>
      </w:r>
    </w:p>
  </w:endnote>
  <w:endnote w:type="continuationSeparator" w:id="0">
    <w:p w14:paraId="33134BC7" w14:textId="77777777" w:rsidR="003E38ED" w:rsidRDefault="003E38ED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930C8" w14:textId="77777777" w:rsidR="003E38ED" w:rsidRDefault="003E38ED" w:rsidP="00C47A7F">
      <w:r>
        <w:separator/>
      </w:r>
    </w:p>
  </w:footnote>
  <w:footnote w:type="continuationSeparator" w:id="0">
    <w:p w14:paraId="611781E7" w14:textId="77777777" w:rsidR="003E38ED" w:rsidRDefault="003E38ED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8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20"/>
  </w:num>
  <w:num w:numId="11">
    <w:abstractNumId w:val="6"/>
  </w:num>
  <w:num w:numId="12">
    <w:abstractNumId w:val="3"/>
  </w:num>
  <w:num w:numId="13">
    <w:abstractNumId w:val="4"/>
  </w:num>
  <w:num w:numId="14">
    <w:abstractNumId w:val="21"/>
  </w:num>
  <w:num w:numId="15">
    <w:abstractNumId w:val="15"/>
  </w:num>
  <w:num w:numId="16">
    <w:abstractNumId w:val="2"/>
  </w:num>
  <w:num w:numId="17">
    <w:abstractNumId w:val="8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17"/>
  </w:num>
  <w:num w:numId="23">
    <w:abstractNumId w:val="13"/>
  </w:num>
  <w:num w:numId="24">
    <w:abstractNumId w:val="23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3130"/>
    <w:rsid w:val="00084255"/>
    <w:rsid w:val="000A4E64"/>
    <w:rsid w:val="000B0DC7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358FC"/>
    <w:rsid w:val="00145520"/>
    <w:rsid w:val="001455E2"/>
    <w:rsid w:val="00145FE2"/>
    <w:rsid w:val="001560C2"/>
    <w:rsid w:val="00157045"/>
    <w:rsid w:val="001619D9"/>
    <w:rsid w:val="0016633F"/>
    <w:rsid w:val="001716E8"/>
    <w:rsid w:val="001A0A3C"/>
    <w:rsid w:val="001A0D51"/>
    <w:rsid w:val="001A0E0A"/>
    <w:rsid w:val="001A17C0"/>
    <w:rsid w:val="001A1B07"/>
    <w:rsid w:val="001B2F31"/>
    <w:rsid w:val="001B69C1"/>
    <w:rsid w:val="001C3BF9"/>
    <w:rsid w:val="001D546E"/>
    <w:rsid w:val="001D5D35"/>
    <w:rsid w:val="001D7FB9"/>
    <w:rsid w:val="001E43DF"/>
    <w:rsid w:val="001E712E"/>
    <w:rsid w:val="001F36F2"/>
    <w:rsid w:val="0021283C"/>
    <w:rsid w:val="002129E0"/>
    <w:rsid w:val="00234E91"/>
    <w:rsid w:val="002461A9"/>
    <w:rsid w:val="0027465D"/>
    <w:rsid w:val="00286801"/>
    <w:rsid w:val="002A4987"/>
    <w:rsid w:val="002C11AC"/>
    <w:rsid w:val="002D2AA2"/>
    <w:rsid w:val="002D4E38"/>
    <w:rsid w:val="002F6F2E"/>
    <w:rsid w:val="0033438E"/>
    <w:rsid w:val="00344984"/>
    <w:rsid w:val="00366E73"/>
    <w:rsid w:val="00370146"/>
    <w:rsid w:val="0038367D"/>
    <w:rsid w:val="003936ED"/>
    <w:rsid w:val="00397485"/>
    <w:rsid w:val="003A1D88"/>
    <w:rsid w:val="003A5837"/>
    <w:rsid w:val="003B4B20"/>
    <w:rsid w:val="003B6114"/>
    <w:rsid w:val="003C5A2B"/>
    <w:rsid w:val="003D4E63"/>
    <w:rsid w:val="003E38ED"/>
    <w:rsid w:val="003E4AF4"/>
    <w:rsid w:val="003F205C"/>
    <w:rsid w:val="003F487C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37902"/>
    <w:rsid w:val="00461597"/>
    <w:rsid w:val="00462364"/>
    <w:rsid w:val="00464B02"/>
    <w:rsid w:val="00470C54"/>
    <w:rsid w:val="0047454D"/>
    <w:rsid w:val="00493B0C"/>
    <w:rsid w:val="004A4EEF"/>
    <w:rsid w:val="004A60D3"/>
    <w:rsid w:val="004B1006"/>
    <w:rsid w:val="004F3F3E"/>
    <w:rsid w:val="00501F1A"/>
    <w:rsid w:val="00544F90"/>
    <w:rsid w:val="00553A08"/>
    <w:rsid w:val="005603BD"/>
    <w:rsid w:val="005623A3"/>
    <w:rsid w:val="005678C3"/>
    <w:rsid w:val="00571E51"/>
    <w:rsid w:val="005728C7"/>
    <w:rsid w:val="00581600"/>
    <w:rsid w:val="0058741C"/>
    <w:rsid w:val="005917BA"/>
    <w:rsid w:val="005A0A5F"/>
    <w:rsid w:val="005B6EC7"/>
    <w:rsid w:val="005C1130"/>
    <w:rsid w:val="005C4E2E"/>
    <w:rsid w:val="005C5F55"/>
    <w:rsid w:val="005D758C"/>
    <w:rsid w:val="005E00BE"/>
    <w:rsid w:val="005E1158"/>
    <w:rsid w:val="005F1F6C"/>
    <w:rsid w:val="005F624B"/>
    <w:rsid w:val="005F750F"/>
    <w:rsid w:val="00603C2E"/>
    <w:rsid w:val="00607758"/>
    <w:rsid w:val="00617017"/>
    <w:rsid w:val="00632CE0"/>
    <w:rsid w:val="006373A2"/>
    <w:rsid w:val="0065059C"/>
    <w:rsid w:val="00652F0C"/>
    <w:rsid w:val="00653FAB"/>
    <w:rsid w:val="0066240E"/>
    <w:rsid w:val="00691CAB"/>
    <w:rsid w:val="00693775"/>
    <w:rsid w:val="00694D67"/>
    <w:rsid w:val="006966B7"/>
    <w:rsid w:val="006B1917"/>
    <w:rsid w:val="006C0238"/>
    <w:rsid w:val="006C24C6"/>
    <w:rsid w:val="006D22E8"/>
    <w:rsid w:val="006E0F24"/>
    <w:rsid w:val="006F216B"/>
    <w:rsid w:val="0071357A"/>
    <w:rsid w:val="007136CD"/>
    <w:rsid w:val="007215CC"/>
    <w:rsid w:val="00721933"/>
    <w:rsid w:val="00731665"/>
    <w:rsid w:val="00731EEE"/>
    <w:rsid w:val="00732417"/>
    <w:rsid w:val="007416F0"/>
    <w:rsid w:val="00750438"/>
    <w:rsid w:val="00766F3C"/>
    <w:rsid w:val="007709FC"/>
    <w:rsid w:val="00774B7C"/>
    <w:rsid w:val="00793C3C"/>
    <w:rsid w:val="00794002"/>
    <w:rsid w:val="00795DBA"/>
    <w:rsid w:val="00796232"/>
    <w:rsid w:val="007A7E59"/>
    <w:rsid w:val="007B19FA"/>
    <w:rsid w:val="007E1EE8"/>
    <w:rsid w:val="007E21C0"/>
    <w:rsid w:val="007E4089"/>
    <w:rsid w:val="00805F6C"/>
    <w:rsid w:val="0082161B"/>
    <w:rsid w:val="0082263A"/>
    <w:rsid w:val="008310E1"/>
    <w:rsid w:val="00833F7B"/>
    <w:rsid w:val="00842B6D"/>
    <w:rsid w:val="0084516D"/>
    <w:rsid w:val="00850318"/>
    <w:rsid w:val="00855C0A"/>
    <w:rsid w:val="008561C9"/>
    <w:rsid w:val="0087671D"/>
    <w:rsid w:val="008774FA"/>
    <w:rsid w:val="00880BAB"/>
    <w:rsid w:val="00892304"/>
    <w:rsid w:val="00895D4A"/>
    <w:rsid w:val="00896387"/>
    <w:rsid w:val="008A27B6"/>
    <w:rsid w:val="008C0EE7"/>
    <w:rsid w:val="008C40E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9418D"/>
    <w:rsid w:val="009948C4"/>
    <w:rsid w:val="009A5B1E"/>
    <w:rsid w:val="009D4A42"/>
    <w:rsid w:val="009E51AE"/>
    <w:rsid w:val="00A15197"/>
    <w:rsid w:val="00A2237D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14D2D"/>
    <w:rsid w:val="00B21037"/>
    <w:rsid w:val="00B22381"/>
    <w:rsid w:val="00B25C33"/>
    <w:rsid w:val="00B3589B"/>
    <w:rsid w:val="00B4741E"/>
    <w:rsid w:val="00B75828"/>
    <w:rsid w:val="00B75BC1"/>
    <w:rsid w:val="00B875B8"/>
    <w:rsid w:val="00B9027A"/>
    <w:rsid w:val="00B91A1F"/>
    <w:rsid w:val="00B93E69"/>
    <w:rsid w:val="00BA376B"/>
    <w:rsid w:val="00BB4A40"/>
    <w:rsid w:val="00BD49FE"/>
    <w:rsid w:val="00C00E89"/>
    <w:rsid w:val="00C2591E"/>
    <w:rsid w:val="00C31D9B"/>
    <w:rsid w:val="00C36600"/>
    <w:rsid w:val="00C43294"/>
    <w:rsid w:val="00C44033"/>
    <w:rsid w:val="00C47A7F"/>
    <w:rsid w:val="00C542A7"/>
    <w:rsid w:val="00C55B45"/>
    <w:rsid w:val="00C56F35"/>
    <w:rsid w:val="00C677DE"/>
    <w:rsid w:val="00C76647"/>
    <w:rsid w:val="00C8404C"/>
    <w:rsid w:val="00C97CEA"/>
    <w:rsid w:val="00CA2DD1"/>
    <w:rsid w:val="00CC0BF4"/>
    <w:rsid w:val="00CD155A"/>
    <w:rsid w:val="00CD7410"/>
    <w:rsid w:val="00CE2316"/>
    <w:rsid w:val="00D04CCE"/>
    <w:rsid w:val="00D129ED"/>
    <w:rsid w:val="00D27F31"/>
    <w:rsid w:val="00D4013A"/>
    <w:rsid w:val="00D4440D"/>
    <w:rsid w:val="00D6442C"/>
    <w:rsid w:val="00D65EC4"/>
    <w:rsid w:val="00D80342"/>
    <w:rsid w:val="00D82CFE"/>
    <w:rsid w:val="00D94502"/>
    <w:rsid w:val="00DC384E"/>
    <w:rsid w:val="00DD2CCE"/>
    <w:rsid w:val="00DD34B0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283B"/>
    <w:rsid w:val="00E67468"/>
    <w:rsid w:val="00E75B48"/>
    <w:rsid w:val="00E8482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1239"/>
    <w:rsid w:val="00F45C84"/>
    <w:rsid w:val="00F62256"/>
    <w:rsid w:val="00F739D7"/>
    <w:rsid w:val="00F961F0"/>
    <w:rsid w:val="00FA14CB"/>
    <w:rsid w:val="00FA60CC"/>
    <w:rsid w:val="00FA7102"/>
    <w:rsid w:val="00FC1651"/>
    <w:rsid w:val="00FD1420"/>
    <w:rsid w:val="00FD317C"/>
    <w:rsid w:val="00FD4F91"/>
    <w:rsid w:val="00FF51AC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5678C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6C023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0238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6C0238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75828"/>
    <w:rPr>
      <w:rFonts w:asciiTheme="minorHAnsi" w:hAnsiTheme="minorHAnsi"/>
      <w:sz w:val="22"/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005678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083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209903/latest" TargetMode="External"/><Relationship Id="rId18" Type="http://schemas.openxmlformats.org/officeDocument/2006/relationships/hyperlink" Target="mailto:gayane.makinyan@gov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fsib.am/site/uploads/files/HAYTARARUTYUN%202025/Armavir_PA_GM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1480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158716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98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224</cp:revision>
  <cp:lastPrinted>2024-04-09T13:32:00Z</cp:lastPrinted>
  <dcterms:created xsi:type="dcterms:W3CDTF">2020-06-06T12:47:00Z</dcterms:created>
  <dcterms:modified xsi:type="dcterms:W3CDTF">2025-09-09T07:36:00Z</dcterms:modified>
</cp:coreProperties>
</file>