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0F0" w:rsidRDefault="00E020F0" w:rsidP="00E020F0">
      <w:pPr>
        <w:spacing w:after="0" w:line="240" w:lineRule="auto"/>
        <w:ind w:left="6804"/>
        <w:jc w:val="center"/>
        <w:rPr>
          <w:rFonts w:ascii="GHEA Grapalat" w:eastAsia="Times New Roman" w:hAnsi="GHEA Grapalat" w:cs="Sylfaen"/>
          <w:bCs/>
          <w:color w:val="000000"/>
          <w:sz w:val="24"/>
          <w:szCs w:val="24"/>
          <w:lang w:val="en-GB"/>
        </w:rPr>
      </w:pPr>
      <w:r w:rsidRPr="00566E5C">
        <w:rPr>
          <w:rFonts w:ascii="GHEA Grapalat" w:eastAsia="Times New Roman" w:hAnsi="GHEA Grapalat" w:cs="Sylfaen"/>
          <w:bCs/>
          <w:color w:val="000000"/>
          <w:sz w:val="24"/>
          <w:szCs w:val="24"/>
          <w:lang w:val="hy-AM"/>
        </w:rPr>
        <w:t>Հավելված</w:t>
      </w:r>
      <w:r>
        <w:rPr>
          <w:rFonts w:ascii="GHEA Grapalat" w:eastAsia="Times New Roman" w:hAnsi="GHEA Grapalat" w:cs="Sylfaen"/>
          <w:bCs/>
          <w:color w:val="000000"/>
          <w:sz w:val="24"/>
          <w:szCs w:val="24"/>
          <w:lang w:val="hy-AM"/>
        </w:rPr>
        <w:t xml:space="preserve"> </w:t>
      </w:r>
      <w:r>
        <w:rPr>
          <w:rFonts w:ascii="GHEA Grapalat" w:eastAsia="Times New Roman" w:hAnsi="GHEA Grapalat" w:cs="Sylfaen"/>
          <w:bCs/>
          <w:color w:val="000000"/>
          <w:sz w:val="24"/>
          <w:szCs w:val="24"/>
          <w:lang w:val="en-GB"/>
        </w:rPr>
        <w:t>N 5</w:t>
      </w:r>
    </w:p>
    <w:p w:rsidR="00E020F0" w:rsidRPr="00C9656F" w:rsidRDefault="00E020F0" w:rsidP="00E020F0">
      <w:pPr>
        <w:spacing w:after="0" w:line="240" w:lineRule="auto"/>
        <w:ind w:left="6804"/>
        <w:jc w:val="center"/>
        <w:rPr>
          <w:rFonts w:ascii="GHEA Grapalat" w:eastAsia="Times New Roman" w:hAnsi="GHEA Grapalat" w:cs="Times New Roman"/>
          <w:sz w:val="24"/>
          <w:szCs w:val="24"/>
          <w:lang w:val="hy-AM"/>
        </w:rPr>
      </w:pPr>
      <w:r w:rsidRPr="00566E5C">
        <w:rPr>
          <w:rFonts w:ascii="GHEA Grapalat" w:eastAsia="Times New Roman" w:hAnsi="GHEA Grapalat" w:cs="Sylfaen"/>
          <w:bCs/>
          <w:color w:val="000000"/>
          <w:sz w:val="24"/>
          <w:szCs w:val="24"/>
          <w:lang w:val="hy-AM"/>
        </w:rPr>
        <w:t>ՀՀ</w:t>
      </w:r>
      <w:r w:rsidRPr="00566E5C">
        <w:rPr>
          <w:rFonts w:ascii="GHEA Grapalat" w:eastAsia="Times New Roman" w:hAnsi="GHEA Grapalat" w:cs="Times New Roman"/>
          <w:bCs/>
          <w:color w:val="000000"/>
          <w:sz w:val="24"/>
          <w:szCs w:val="24"/>
          <w:lang w:val="hy-AM"/>
        </w:rPr>
        <w:t xml:space="preserve"> </w:t>
      </w:r>
      <w:r w:rsidRPr="00566E5C">
        <w:rPr>
          <w:rFonts w:ascii="GHEA Grapalat" w:eastAsia="Times New Roman" w:hAnsi="GHEA Grapalat" w:cs="Sylfaen"/>
          <w:bCs/>
          <w:color w:val="000000"/>
          <w:sz w:val="24"/>
          <w:szCs w:val="24"/>
          <w:lang w:val="hy-AM"/>
        </w:rPr>
        <w:t>կառավարության</w:t>
      </w:r>
      <w:r w:rsidRPr="00566E5C">
        <w:rPr>
          <w:rFonts w:ascii="GHEA Grapalat" w:eastAsia="Times New Roman" w:hAnsi="GHEA Grapalat" w:cs="Times New Roman"/>
          <w:bCs/>
          <w:color w:val="000000"/>
          <w:sz w:val="24"/>
          <w:szCs w:val="24"/>
          <w:lang w:val="hy-AM"/>
        </w:rPr>
        <w:t xml:space="preserve"> 202</w:t>
      </w:r>
      <w:r w:rsidRPr="002A77B5">
        <w:rPr>
          <w:rFonts w:ascii="GHEA Grapalat" w:eastAsia="Times New Roman" w:hAnsi="GHEA Grapalat" w:cs="Times New Roman"/>
          <w:bCs/>
          <w:color w:val="000000"/>
          <w:sz w:val="24"/>
          <w:szCs w:val="24"/>
          <w:lang w:val="hy-AM"/>
        </w:rPr>
        <w:t>3</w:t>
      </w:r>
      <w:r w:rsidRPr="00566E5C">
        <w:rPr>
          <w:rFonts w:ascii="GHEA Grapalat" w:eastAsia="Times New Roman" w:hAnsi="GHEA Grapalat" w:cs="Times New Roman"/>
          <w:bCs/>
          <w:color w:val="000000"/>
          <w:sz w:val="24"/>
          <w:szCs w:val="24"/>
          <w:lang w:val="hy-AM"/>
        </w:rPr>
        <w:t xml:space="preserve"> </w:t>
      </w:r>
      <w:r w:rsidRPr="00C9656F">
        <w:rPr>
          <w:rFonts w:ascii="GHEA Grapalat" w:eastAsia="Times New Roman" w:hAnsi="GHEA Grapalat" w:cs="Sylfaen"/>
          <w:bCs/>
          <w:sz w:val="24"/>
          <w:szCs w:val="24"/>
          <w:lang w:val="hy-AM"/>
        </w:rPr>
        <w:t xml:space="preserve">թվականի </w:t>
      </w:r>
      <w:r w:rsidRPr="00C9656F">
        <w:rPr>
          <w:rFonts w:ascii="GHEA Grapalat" w:eastAsia="Times New Roman" w:hAnsi="GHEA Grapalat" w:cs="Times New Roman"/>
          <w:sz w:val="24"/>
          <w:szCs w:val="24"/>
          <w:lang w:val="hy-AM"/>
        </w:rPr>
        <w:t xml:space="preserve"> հուլիսի</w:t>
      </w:r>
      <w:r>
        <w:rPr>
          <w:rFonts w:ascii="GHEA Grapalat" w:eastAsia="Times New Roman" w:hAnsi="GHEA Grapalat" w:cs="Times New Roman"/>
          <w:sz w:val="24"/>
          <w:szCs w:val="24"/>
          <w:lang w:val="hy-AM"/>
        </w:rPr>
        <w:t xml:space="preserve"> </w:t>
      </w:r>
      <w:r w:rsidRPr="00C9656F">
        <w:rPr>
          <w:rFonts w:ascii="GHEA Grapalat" w:eastAsia="Times New Roman" w:hAnsi="GHEA Grapalat" w:cs="Times New Roman"/>
          <w:sz w:val="24"/>
          <w:szCs w:val="24"/>
          <w:lang w:val="hy-AM"/>
        </w:rPr>
        <w:t>20-ի N 1242-Ն</w:t>
      </w:r>
    </w:p>
    <w:p w:rsidR="00E020F0" w:rsidRDefault="00E020F0" w:rsidP="00E020F0">
      <w:pPr>
        <w:spacing w:after="0" w:line="240" w:lineRule="auto"/>
        <w:ind w:left="6804"/>
        <w:jc w:val="center"/>
        <w:rPr>
          <w:rFonts w:ascii="GHEA Grapalat" w:eastAsia="Times New Roman" w:hAnsi="GHEA Grapalat" w:cs="Sylfaen"/>
          <w:bCs/>
          <w:color w:val="000000"/>
          <w:sz w:val="24"/>
          <w:szCs w:val="24"/>
          <w:lang w:val="hy-AM"/>
        </w:rPr>
      </w:pPr>
      <w:r>
        <w:rPr>
          <w:rFonts w:ascii="GHEA Grapalat" w:eastAsia="Times New Roman" w:hAnsi="GHEA Grapalat" w:cs="Sylfaen"/>
          <w:bCs/>
          <w:color w:val="000000"/>
          <w:sz w:val="24"/>
          <w:szCs w:val="24"/>
          <w:lang w:val="hy-AM"/>
        </w:rPr>
        <w:t>Որոշման</w:t>
      </w:r>
    </w:p>
    <w:p w:rsidR="00E020F0" w:rsidRPr="007B431C" w:rsidRDefault="00E020F0" w:rsidP="00E020F0">
      <w:pPr>
        <w:spacing w:after="0" w:line="240" w:lineRule="auto"/>
        <w:ind w:left="6804"/>
        <w:jc w:val="center"/>
        <w:rPr>
          <w:rFonts w:ascii="GHEA Grapalat" w:eastAsia="Times New Roman" w:hAnsi="GHEA Grapalat" w:cs="Times New Roman"/>
          <w:bCs/>
          <w:color w:val="000000"/>
          <w:sz w:val="24"/>
          <w:szCs w:val="24"/>
          <w:lang w:val="hy-AM"/>
        </w:rPr>
      </w:pPr>
    </w:p>
    <w:p w:rsidR="00E020F0" w:rsidRPr="00E020F0" w:rsidRDefault="00E020F0" w:rsidP="00E020F0">
      <w:pPr>
        <w:spacing w:after="0" w:line="240" w:lineRule="auto"/>
        <w:ind w:left="6804"/>
        <w:jc w:val="center"/>
        <w:rPr>
          <w:rFonts w:ascii="GHEA Grapalat" w:eastAsia="Times New Roman" w:hAnsi="GHEA Grapalat" w:cs="Times New Roman"/>
          <w:bCs/>
          <w:color w:val="000000"/>
          <w:sz w:val="24"/>
          <w:szCs w:val="24"/>
          <w:lang w:val="hy-AM"/>
        </w:rPr>
      </w:pPr>
    </w:p>
    <w:p w:rsidR="00E020F0" w:rsidRDefault="00E020F0" w:rsidP="00E020F0">
      <w:pPr>
        <w:pStyle w:val="NormalWeb"/>
        <w:shd w:val="clear" w:color="auto" w:fill="FFFFFF"/>
        <w:spacing w:before="0" w:beforeAutospacing="0" w:after="0" w:afterAutospacing="0"/>
        <w:ind w:left="7513"/>
        <w:jc w:val="center"/>
        <w:rPr>
          <w:rStyle w:val="Strong"/>
          <w:rFonts w:ascii="GHEA Grapalat" w:hAnsi="GHEA Grapalat"/>
          <w:b w:val="0"/>
          <w:color w:val="000000"/>
          <w:lang w:val="hy-AM"/>
        </w:rPr>
      </w:pPr>
    </w:p>
    <w:p w:rsidR="00E020F0" w:rsidRPr="002215E7" w:rsidRDefault="00E020F0" w:rsidP="00E020F0">
      <w:pPr>
        <w:pStyle w:val="NormalWeb"/>
        <w:shd w:val="clear" w:color="auto" w:fill="FFFFFF"/>
        <w:spacing w:before="0" w:beforeAutospacing="0" w:after="0" w:afterAutospacing="0"/>
        <w:ind w:left="7513"/>
        <w:jc w:val="center"/>
        <w:rPr>
          <w:rFonts w:ascii="GHEA Grapalat" w:hAnsi="GHEA Grapalat"/>
          <w:b/>
          <w:color w:val="000000"/>
          <w:lang w:val="hy-AM"/>
        </w:rPr>
      </w:pPr>
      <w:r w:rsidRPr="00566E5C">
        <w:rPr>
          <w:rStyle w:val="Strong"/>
          <w:rFonts w:ascii="GHEA Grapalat" w:hAnsi="GHEA Grapalat"/>
          <w:b w:val="0"/>
          <w:color w:val="000000"/>
          <w:lang w:val="hy-AM"/>
        </w:rPr>
        <w:t xml:space="preserve">Հավելված N </w:t>
      </w:r>
      <w:r>
        <w:rPr>
          <w:rStyle w:val="Strong"/>
          <w:rFonts w:ascii="GHEA Grapalat" w:hAnsi="GHEA Grapalat"/>
          <w:b w:val="0"/>
          <w:color w:val="000000"/>
          <w:lang w:val="hy-AM"/>
        </w:rPr>
        <w:t>6</w:t>
      </w:r>
      <w:r w:rsidRPr="002215E7">
        <w:rPr>
          <w:rStyle w:val="Strong"/>
          <w:rFonts w:ascii="GHEA Grapalat" w:hAnsi="GHEA Grapalat"/>
          <w:b w:val="0"/>
          <w:color w:val="000000"/>
          <w:lang w:val="hy-AM"/>
        </w:rPr>
        <w:t>.1</w:t>
      </w:r>
    </w:p>
    <w:p w:rsidR="00E020F0" w:rsidRPr="00566E5C" w:rsidRDefault="00E020F0" w:rsidP="00E020F0">
      <w:pPr>
        <w:pStyle w:val="NormalWeb"/>
        <w:shd w:val="clear" w:color="auto" w:fill="FFFFFF"/>
        <w:spacing w:before="0" w:beforeAutospacing="0" w:after="0" w:afterAutospacing="0"/>
        <w:ind w:left="7513"/>
        <w:jc w:val="center"/>
        <w:rPr>
          <w:rFonts w:ascii="GHEA Grapalat" w:hAnsi="GHEA Grapalat"/>
          <w:b/>
          <w:color w:val="000000"/>
          <w:lang w:val="hy-AM"/>
        </w:rPr>
      </w:pPr>
      <w:r w:rsidRPr="00566E5C">
        <w:rPr>
          <w:rStyle w:val="Strong"/>
          <w:rFonts w:ascii="GHEA Grapalat" w:hAnsi="GHEA Grapalat"/>
          <w:b w:val="0"/>
          <w:color w:val="000000"/>
          <w:lang w:val="hy-AM"/>
        </w:rPr>
        <w:t>ՀՀ կառավարության 20</w:t>
      </w:r>
      <w:r w:rsidRPr="00334EF3">
        <w:rPr>
          <w:rStyle w:val="Strong"/>
          <w:rFonts w:ascii="GHEA Grapalat" w:hAnsi="GHEA Grapalat"/>
          <w:b w:val="0"/>
          <w:color w:val="000000"/>
          <w:lang w:val="hy-AM"/>
        </w:rPr>
        <w:t>19</w:t>
      </w:r>
      <w:r w:rsidRPr="00566E5C">
        <w:rPr>
          <w:rStyle w:val="Strong"/>
          <w:rFonts w:ascii="GHEA Grapalat" w:hAnsi="GHEA Grapalat"/>
          <w:b w:val="0"/>
          <w:color w:val="000000"/>
          <w:lang w:val="hy-AM"/>
        </w:rPr>
        <w:t xml:space="preserve"> թվականի</w:t>
      </w:r>
    </w:p>
    <w:p w:rsidR="00E020F0" w:rsidRDefault="00E020F0" w:rsidP="00E020F0">
      <w:pPr>
        <w:pStyle w:val="NormalWeb"/>
        <w:shd w:val="clear" w:color="auto" w:fill="FFFFFF"/>
        <w:spacing w:before="0" w:beforeAutospacing="0" w:after="0" w:afterAutospacing="0"/>
        <w:ind w:left="7513"/>
        <w:jc w:val="center"/>
        <w:rPr>
          <w:rStyle w:val="Strong"/>
          <w:rFonts w:ascii="GHEA Grapalat" w:hAnsi="GHEA Grapalat"/>
          <w:b w:val="0"/>
          <w:color w:val="000000"/>
          <w:lang w:val="hy-AM"/>
        </w:rPr>
      </w:pPr>
      <w:r>
        <w:rPr>
          <w:rStyle w:val="Strong"/>
          <w:rFonts w:ascii="GHEA Grapalat" w:hAnsi="GHEA Grapalat"/>
          <w:b w:val="0"/>
          <w:color w:val="000000"/>
          <w:lang w:val="hy-AM"/>
        </w:rPr>
        <w:t>օգոստոսի</w:t>
      </w:r>
      <w:r w:rsidRPr="00566E5C">
        <w:rPr>
          <w:rStyle w:val="Strong"/>
          <w:rFonts w:ascii="GHEA Grapalat" w:hAnsi="GHEA Grapalat"/>
          <w:b w:val="0"/>
          <w:color w:val="000000"/>
          <w:lang w:val="hy-AM"/>
        </w:rPr>
        <w:t xml:space="preserve"> </w:t>
      </w:r>
      <w:r>
        <w:rPr>
          <w:rStyle w:val="Strong"/>
          <w:rFonts w:ascii="GHEA Grapalat" w:hAnsi="GHEA Grapalat"/>
          <w:b w:val="0"/>
          <w:color w:val="000000"/>
          <w:lang w:val="hy-AM"/>
        </w:rPr>
        <w:t>8</w:t>
      </w:r>
      <w:r w:rsidRPr="00566E5C">
        <w:rPr>
          <w:rStyle w:val="Strong"/>
          <w:rFonts w:ascii="GHEA Grapalat" w:hAnsi="GHEA Grapalat"/>
          <w:b w:val="0"/>
          <w:color w:val="000000"/>
          <w:lang w:val="hy-AM"/>
        </w:rPr>
        <w:t xml:space="preserve">-ի N </w:t>
      </w:r>
      <w:r>
        <w:rPr>
          <w:rStyle w:val="Strong"/>
          <w:rFonts w:ascii="GHEA Grapalat" w:hAnsi="GHEA Grapalat"/>
          <w:b w:val="0"/>
          <w:color w:val="000000"/>
          <w:lang w:val="hy-AM"/>
        </w:rPr>
        <w:t>1025</w:t>
      </w:r>
      <w:r w:rsidRPr="00566E5C">
        <w:rPr>
          <w:rStyle w:val="Strong"/>
          <w:rFonts w:ascii="GHEA Grapalat" w:hAnsi="GHEA Grapalat"/>
          <w:b w:val="0"/>
          <w:color w:val="000000"/>
          <w:lang w:val="hy-AM"/>
        </w:rPr>
        <w:t>-Ն որոշման</w:t>
      </w:r>
    </w:p>
    <w:p w:rsidR="00E020F0" w:rsidRPr="000A2D0D" w:rsidRDefault="00E020F0" w:rsidP="00E020F0">
      <w:pPr>
        <w:ind w:left="7513" w:right="-567"/>
        <w:rPr>
          <w:rFonts w:ascii="GHEA Grapalat" w:hAnsi="GHEA Grapalat"/>
          <w:sz w:val="24"/>
          <w:szCs w:val="24"/>
          <w:lang w:val="hy-AM"/>
        </w:rPr>
      </w:pPr>
    </w:p>
    <w:p w:rsidR="00E020F0" w:rsidRPr="000A2D0D" w:rsidRDefault="00E020F0" w:rsidP="00E020F0">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0A2D0D">
        <w:rPr>
          <w:rFonts w:ascii="GHEA Grapalat" w:eastAsia="Times New Roman" w:hAnsi="GHEA Grapalat" w:cs="Times New Roman"/>
          <w:b/>
          <w:bCs/>
          <w:color w:val="000000"/>
          <w:sz w:val="24"/>
          <w:szCs w:val="24"/>
          <w:lang w:val="hy-AM"/>
        </w:rPr>
        <w:t>ՀՀ ՔԱՂԱՔԱՇԻՆՈՒԹՅԱՆ, ՏԵԽՆԻԿԱԿԱՆ ԵՎ ՀՐԴԵՀԱՅԻՆ ԱՆՎՏԱՆԳՈՒԹՅԱՆ</w:t>
      </w:r>
    </w:p>
    <w:p w:rsidR="00E020F0" w:rsidRPr="000A2D0D" w:rsidRDefault="00E020F0" w:rsidP="00E020F0">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0A2D0D">
        <w:rPr>
          <w:rFonts w:ascii="GHEA Grapalat" w:eastAsia="Times New Roman" w:hAnsi="GHEA Grapalat" w:cs="Times New Roman"/>
          <w:b/>
          <w:bCs/>
          <w:color w:val="000000"/>
          <w:sz w:val="24"/>
          <w:szCs w:val="24"/>
          <w:lang w:val="hy-AM"/>
        </w:rPr>
        <w:t>ՏԵՍՉԱԿԱՆ ՄԱՐՄԻՆ</w:t>
      </w:r>
    </w:p>
    <w:p w:rsidR="00E020F0" w:rsidRPr="000A2D0D" w:rsidRDefault="00E020F0" w:rsidP="00E020F0">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0A2D0D">
        <w:rPr>
          <w:rFonts w:ascii="Calibri" w:eastAsia="Times New Roman" w:hAnsi="Calibri" w:cs="Calibri"/>
          <w:color w:val="000000"/>
          <w:sz w:val="24"/>
          <w:szCs w:val="24"/>
          <w:lang w:val="hy-AM"/>
        </w:rPr>
        <w:t> </w:t>
      </w:r>
    </w:p>
    <w:p w:rsidR="00E020F0" w:rsidRPr="000A2D0D" w:rsidRDefault="00E020F0" w:rsidP="00E020F0">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0A2D0D">
        <w:rPr>
          <w:rFonts w:ascii="GHEA Grapalat" w:eastAsia="Times New Roman" w:hAnsi="GHEA Grapalat" w:cs="Times New Roman"/>
          <w:b/>
          <w:bCs/>
          <w:color w:val="000000"/>
          <w:sz w:val="24"/>
          <w:szCs w:val="24"/>
          <w:lang w:val="hy-AM"/>
        </w:rPr>
        <w:t>ՍՏՈՒԳԱԹԵՐԹ</w:t>
      </w:r>
    </w:p>
    <w:p w:rsidR="00E020F0" w:rsidRPr="000A2D0D" w:rsidRDefault="00E020F0" w:rsidP="00E020F0">
      <w:pPr>
        <w:shd w:val="clear" w:color="auto" w:fill="FFFFFF"/>
        <w:spacing w:after="0" w:line="240" w:lineRule="auto"/>
        <w:ind w:firstLine="375"/>
        <w:jc w:val="center"/>
        <w:rPr>
          <w:rFonts w:ascii="GHEA Grapalat" w:eastAsia="Times New Roman" w:hAnsi="GHEA Grapalat" w:cs="Times New Roman"/>
          <w:sz w:val="24"/>
          <w:szCs w:val="24"/>
          <w:lang w:val="hy-AM"/>
        </w:rPr>
      </w:pPr>
      <w:r w:rsidRPr="000A2D0D">
        <w:rPr>
          <w:rFonts w:ascii="GHEA Grapalat" w:eastAsia="Times New Roman" w:hAnsi="GHEA Grapalat" w:cs="Times New Roman"/>
          <w:b/>
          <w:bCs/>
          <w:sz w:val="24"/>
          <w:szCs w:val="24"/>
          <w:lang w:val="hy-AM"/>
        </w:rPr>
        <w:t>ԷԼԵԿՏՐԱԷՆԵՐԳԵՏԻԿԱՅԻ ԲՆԱԳԱՎԱՌՈՒՄ ԵՎ ԷԼԵԿՏՐԱՍՊԱՌՄԱՆ ՈԼՈՐՏՈՒՄ ԳՈՐԾՈՒՆԵՈՒԹՅՈՒՆ ԻՐԱԿԱՆԱՑՆՈՂ ՏՆՏԵՍԱՎԱՐՈՂ ՍՈՒԲՅԵԿՏԻ (ԿԱՄ ԴՐԱ ՄԱՍՆԱՃՅՈՒՂԻ) ՏԵԽՆԻԿԱԿԱՆ ՍՏՈՒԳՄԱՆ</w:t>
      </w:r>
    </w:p>
    <w:p w:rsidR="00E020F0" w:rsidRPr="004F763D" w:rsidRDefault="00E020F0" w:rsidP="00E020F0">
      <w:pPr>
        <w:shd w:val="clear" w:color="auto" w:fill="FFFFFF"/>
        <w:spacing w:after="0" w:line="240" w:lineRule="auto"/>
        <w:ind w:firstLine="375"/>
        <w:jc w:val="center"/>
        <w:rPr>
          <w:rFonts w:ascii="GHEA Grapalat" w:eastAsia="Times New Roman" w:hAnsi="GHEA Grapalat" w:cs="Times New Roman"/>
          <w:strike/>
          <w:color w:val="FF0000"/>
          <w:sz w:val="21"/>
          <w:szCs w:val="21"/>
          <w:lang w:val="hy-AM"/>
        </w:rPr>
      </w:pPr>
    </w:p>
    <w:p w:rsidR="00E020F0" w:rsidRPr="004F763D" w:rsidRDefault="00E020F0" w:rsidP="00E020F0">
      <w:pPr>
        <w:shd w:val="clear" w:color="auto" w:fill="FFFFFF"/>
        <w:spacing w:after="0" w:line="240" w:lineRule="auto"/>
        <w:ind w:firstLine="375"/>
        <w:jc w:val="center"/>
        <w:rPr>
          <w:rFonts w:ascii="GHEA Grapalat" w:eastAsia="Times New Roman" w:hAnsi="GHEA Grapalat" w:cs="Times New Roman"/>
          <w:color w:val="000000"/>
          <w:sz w:val="21"/>
          <w:szCs w:val="21"/>
          <w:lang w:val="hy-AM"/>
        </w:rPr>
      </w:pPr>
      <w:r w:rsidRPr="004F763D">
        <w:rPr>
          <w:rFonts w:ascii="Calibri" w:eastAsia="Times New Roman" w:hAnsi="Calibri" w:cs="Calibri"/>
          <w:color w:val="000000"/>
          <w:sz w:val="21"/>
          <w:szCs w:val="21"/>
          <w:lang w:val="hy-AM"/>
        </w:rPr>
        <w:t> </w:t>
      </w:r>
    </w:p>
    <w:p w:rsidR="00E020F0" w:rsidRPr="004F763D" w:rsidRDefault="00E020F0" w:rsidP="00E020F0">
      <w:pPr>
        <w:shd w:val="clear" w:color="auto" w:fill="FFFFFF"/>
        <w:spacing w:after="0" w:line="360" w:lineRule="auto"/>
        <w:ind w:firstLine="375"/>
        <w:jc w:val="right"/>
        <w:rPr>
          <w:rFonts w:ascii="GHEA Grapalat" w:eastAsia="Times New Roman" w:hAnsi="GHEA Grapalat" w:cs="Times New Roman"/>
          <w:color w:val="000000"/>
          <w:sz w:val="21"/>
          <w:szCs w:val="21"/>
          <w:lang w:val="hy-AM"/>
        </w:rPr>
      </w:pPr>
      <w:r w:rsidRPr="004F763D">
        <w:rPr>
          <w:rFonts w:ascii="Calibri" w:eastAsia="Times New Roman" w:hAnsi="Calibri" w:cs="Calibri"/>
          <w:color w:val="000000"/>
          <w:sz w:val="21"/>
          <w:szCs w:val="21"/>
          <w:lang w:val="hy-AM"/>
        </w:rPr>
        <w:t> </w:t>
      </w:r>
      <w:r w:rsidRPr="004F763D">
        <w:rPr>
          <w:rFonts w:ascii="GHEA Grapalat" w:eastAsia="Times New Roman" w:hAnsi="GHEA Grapalat" w:cs="Times New Roman"/>
          <w:color w:val="000000"/>
          <w:sz w:val="21"/>
          <w:szCs w:val="21"/>
          <w:lang w:val="hy-AM"/>
        </w:rPr>
        <w:t>___ ________ 20</w:t>
      </w:r>
      <w:r w:rsidRPr="004F763D">
        <w:rPr>
          <w:rFonts w:ascii="Calibri" w:eastAsia="Times New Roman" w:hAnsi="Calibri" w:cs="Calibri"/>
          <w:color w:val="000000"/>
          <w:sz w:val="21"/>
          <w:szCs w:val="21"/>
          <w:lang w:val="hy-AM"/>
        </w:rPr>
        <w:t>  </w:t>
      </w:r>
      <w:r w:rsidRPr="004F763D">
        <w:rPr>
          <w:rFonts w:ascii="GHEA Grapalat" w:eastAsia="Times New Roman" w:hAnsi="GHEA Grapalat" w:cs="Times New Roman"/>
          <w:color w:val="000000"/>
          <w:sz w:val="21"/>
          <w:szCs w:val="21"/>
          <w:lang w:val="hy-AM"/>
        </w:rPr>
        <w:t xml:space="preserve"> </w:t>
      </w:r>
      <w:r w:rsidRPr="004F763D">
        <w:rPr>
          <w:rFonts w:ascii="GHEA Grapalat" w:eastAsia="Times New Roman" w:hAnsi="GHEA Grapalat" w:cs="GHEA Grapalat"/>
          <w:color w:val="000000"/>
          <w:sz w:val="21"/>
          <w:szCs w:val="21"/>
          <w:lang w:val="hy-AM"/>
        </w:rPr>
        <w:t>թ</w:t>
      </w:r>
      <w:r w:rsidRPr="004F763D">
        <w:rPr>
          <w:rFonts w:ascii="GHEA Grapalat" w:eastAsia="Times New Roman" w:hAnsi="GHEA Grapalat" w:cs="Times New Roman"/>
          <w:color w:val="000000"/>
          <w:sz w:val="21"/>
          <w:szCs w:val="21"/>
          <w:lang w:val="hy-AM"/>
        </w:rPr>
        <w:t>.</w:t>
      </w:r>
    </w:p>
    <w:p w:rsidR="00E020F0" w:rsidRPr="000A2D0D" w:rsidRDefault="00E020F0" w:rsidP="00E020F0">
      <w:pPr>
        <w:shd w:val="clear" w:color="auto" w:fill="FFFFFF"/>
        <w:spacing w:after="0" w:line="360" w:lineRule="auto"/>
        <w:ind w:firstLine="375"/>
        <w:rPr>
          <w:rFonts w:ascii="GHEA Grapalat" w:eastAsia="Times New Roman" w:hAnsi="GHEA Grapalat" w:cs="Times New Roman"/>
          <w:color w:val="000000"/>
          <w:sz w:val="20"/>
          <w:szCs w:val="20"/>
          <w:lang w:val="hy-AM"/>
        </w:rPr>
      </w:pPr>
      <w:r w:rsidRPr="000A2D0D">
        <w:rPr>
          <w:rFonts w:ascii="GHEA Grapalat" w:eastAsia="Times New Roman" w:hAnsi="GHEA Grapalat" w:cs="Times New Roman"/>
          <w:color w:val="000000"/>
          <w:sz w:val="20"/>
          <w:szCs w:val="20"/>
          <w:lang w:val="hy-AM"/>
        </w:rPr>
        <w:t>_________________________________________             ______________________       ____________________</w:t>
      </w:r>
    </w:p>
    <w:p w:rsidR="00E020F0" w:rsidRPr="000A2D0D" w:rsidRDefault="00E020F0" w:rsidP="00E020F0">
      <w:pPr>
        <w:shd w:val="clear" w:color="auto" w:fill="FFFFFF"/>
        <w:spacing w:after="0" w:line="240" w:lineRule="auto"/>
        <w:ind w:left="375"/>
        <w:rPr>
          <w:rFonts w:ascii="GHEA Grapalat" w:eastAsia="Times New Roman" w:hAnsi="GHEA Grapalat" w:cs="Times New Roman"/>
          <w:color w:val="000000"/>
          <w:sz w:val="24"/>
          <w:szCs w:val="24"/>
          <w:lang w:val="hy-AM"/>
        </w:rPr>
      </w:pPr>
      <w:r w:rsidRPr="000A2D0D">
        <w:rPr>
          <w:rFonts w:ascii="GHEA Grapalat" w:eastAsia="Times New Roman" w:hAnsi="GHEA Grapalat" w:cs="GHEA Grapalat"/>
          <w:color w:val="000000"/>
          <w:sz w:val="24"/>
          <w:szCs w:val="24"/>
          <w:lang w:val="hy-AM"/>
        </w:rPr>
        <w:t>տեսչական</w:t>
      </w:r>
      <w:r w:rsidRPr="000A2D0D">
        <w:rPr>
          <w:rFonts w:ascii="GHEA Grapalat" w:eastAsia="Times New Roman" w:hAnsi="GHEA Grapalat" w:cs="Times New Roman"/>
          <w:color w:val="000000"/>
          <w:sz w:val="24"/>
          <w:szCs w:val="24"/>
          <w:lang w:val="hy-AM"/>
        </w:rPr>
        <w:t xml:space="preserve"> </w:t>
      </w:r>
      <w:r w:rsidRPr="000A2D0D">
        <w:rPr>
          <w:rFonts w:ascii="GHEA Grapalat" w:eastAsia="Times New Roman" w:hAnsi="GHEA Grapalat" w:cs="GHEA Grapalat"/>
          <w:color w:val="000000"/>
          <w:sz w:val="24"/>
          <w:szCs w:val="24"/>
          <w:lang w:val="hy-AM"/>
        </w:rPr>
        <w:t>մարմնի</w:t>
      </w:r>
      <w:r w:rsidRPr="000A2D0D">
        <w:rPr>
          <w:rFonts w:ascii="GHEA Grapalat" w:eastAsia="Times New Roman" w:hAnsi="GHEA Grapalat" w:cs="Times New Roman"/>
          <w:color w:val="000000"/>
          <w:sz w:val="24"/>
          <w:szCs w:val="24"/>
          <w:lang w:val="hy-AM"/>
        </w:rPr>
        <w:t xml:space="preserve"> </w:t>
      </w:r>
      <w:r w:rsidRPr="000A2D0D">
        <w:rPr>
          <w:rFonts w:ascii="GHEA Grapalat" w:eastAsia="Times New Roman" w:hAnsi="GHEA Grapalat" w:cs="GHEA Grapalat"/>
          <w:color w:val="000000"/>
          <w:sz w:val="24"/>
          <w:szCs w:val="24"/>
          <w:lang w:val="hy-AM"/>
        </w:rPr>
        <w:t>տարածքային</w:t>
      </w:r>
      <w:r w:rsidRPr="000A2D0D">
        <w:rPr>
          <w:rFonts w:ascii="GHEA Grapalat" w:eastAsia="Times New Roman" w:hAnsi="GHEA Grapalat" w:cs="Times New Roman"/>
          <w:color w:val="000000"/>
          <w:sz w:val="24"/>
          <w:szCs w:val="24"/>
          <w:lang w:val="hy-AM"/>
        </w:rPr>
        <w:t xml:space="preserve"> </w:t>
      </w:r>
      <w:r w:rsidRPr="000A2D0D">
        <w:rPr>
          <w:rFonts w:ascii="GHEA Grapalat" w:eastAsia="Times New Roman" w:hAnsi="GHEA Grapalat" w:cs="GHEA Grapalat"/>
          <w:color w:val="000000"/>
          <w:sz w:val="24"/>
          <w:szCs w:val="24"/>
          <w:lang w:val="hy-AM"/>
        </w:rPr>
        <w:t>բաժնի</w:t>
      </w:r>
      <w:r w:rsidRPr="000A2D0D">
        <w:rPr>
          <w:rFonts w:ascii="GHEA Grapalat" w:eastAsia="Times New Roman" w:hAnsi="GHEA Grapalat" w:cs="Times New Roman"/>
          <w:color w:val="000000"/>
          <w:sz w:val="24"/>
          <w:szCs w:val="24"/>
          <w:lang w:val="hy-AM"/>
        </w:rPr>
        <w:t xml:space="preserve"> </w:t>
      </w:r>
      <w:r w:rsidRPr="000A2D0D">
        <w:rPr>
          <w:rFonts w:ascii="GHEA Grapalat" w:eastAsia="Times New Roman" w:hAnsi="GHEA Grapalat" w:cs="GHEA Grapalat"/>
          <w:color w:val="000000"/>
          <w:sz w:val="24"/>
          <w:szCs w:val="24"/>
          <w:lang w:val="hy-AM"/>
        </w:rPr>
        <w:t>անվանումը</w:t>
      </w:r>
      <w:r w:rsidRPr="000A2D0D">
        <w:rPr>
          <w:rFonts w:ascii="Calibri" w:eastAsia="Times New Roman" w:hAnsi="Calibri" w:cs="Calibri"/>
          <w:color w:val="000000"/>
          <w:sz w:val="24"/>
          <w:szCs w:val="24"/>
          <w:lang w:val="hy-AM"/>
        </w:rPr>
        <w:t>                           </w:t>
      </w:r>
      <w:r w:rsidRPr="000A2D0D">
        <w:rPr>
          <w:rFonts w:ascii="GHEA Grapalat" w:eastAsia="Times New Roman" w:hAnsi="GHEA Grapalat" w:cs="Times New Roman"/>
          <w:color w:val="000000"/>
          <w:sz w:val="24"/>
          <w:szCs w:val="24"/>
          <w:lang w:val="hy-AM"/>
        </w:rPr>
        <w:t xml:space="preserve">                            </w:t>
      </w:r>
      <w:r>
        <w:rPr>
          <w:rFonts w:ascii="GHEA Grapalat" w:eastAsia="Times New Roman" w:hAnsi="GHEA Grapalat" w:cs="Times New Roman"/>
          <w:color w:val="000000"/>
          <w:sz w:val="24"/>
          <w:szCs w:val="24"/>
          <w:lang w:val="hy-AM"/>
        </w:rPr>
        <w:t xml:space="preserve">       </w:t>
      </w:r>
      <w:r w:rsidRPr="000A2D0D">
        <w:rPr>
          <w:rFonts w:ascii="GHEA Grapalat" w:eastAsia="Times New Roman" w:hAnsi="GHEA Grapalat" w:cs="Times New Roman"/>
          <w:color w:val="000000"/>
          <w:sz w:val="24"/>
          <w:szCs w:val="24"/>
          <w:lang w:val="hy-AM"/>
        </w:rPr>
        <w:t xml:space="preserve">  հասցե</w:t>
      </w:r>
      <w:r w:rsidRPr="000A2D0D">
        <w:rPr>
          <w:rFonts w:ascii="Calibri" w:eastAsia="Times New Roman" w:hAnsi="Calibri" w:cs="Calibri"/>
          <w:color w:val="000000"/>
          <w:sz w:val="24"/>
          <w:szCs w:val="24"/>
          <w:lang w:val="hy-AM"/>
        </w:rPr>
        <w:t>                                           </w:t>
      </w:r>
      <w:r w:rsidRPr="000A2D0D">
        <w:rPr>
          <w:rFonts w:ascii="GHEA Grapalat" w:eastAsia="Times New Roman" w:hAnsi="GHEA Grapalat" w:cs="Times New Roman"/>
          <w:color w:val="000000"/>
          <w:sz w:val="24"/>
          <w:szCs w:val="24"/>
          <w:lang w:val="hy-AM"/>
        </w:rPr>
        <w:t xml:space="preserve"> </w:t>
      </w:r>
      <w:r w:rsidRPr="000A2D0D">
        <w:rPr>
          <w:rFonts w:ascii="GHEA Grapalat" w:eastAsia="Times New Roman" w:hAnsi="GHEA Grapalat" w:cs="GHEA Grapalat"/>
          <w:color w:val="000000"/>
          <w:sz w:val="24"/>
          <w:szCs w:val="24"/>
          <w:lang w:val="hy-AM"/>
        </w:rPr>
        <w:t>հեռախոս</w:t>
      </w:r>
    </w:p>
    <w:p w:rsidR="00E020F0" w:rsidRPr="000A2D0D" w:rsidRDefault="00E020F0" w:rsidP="00E020F0">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0A2D0D">
        <w:rPr>
          <w:rFonts w:ascii="Calibri" w:eastAsia="Times New Roman" w:hAnsi="Calibri" w:cs="Calibri"/>
          <w:color w:val="000000"/>
          <w:sz w:val="24"/>
          <w:szCs w:val="24"/>
          <w:lang w:val="hy-AM"/>
        </w:rPr>
        <w:t> </w:t>
      </w:r>
    </w:p>
    <w:p w:rsidR="00E020F0" w:rsidRPr="000A2D0D" w:rsidRDefault="00E020F0" w:rsidP="00E020F0">
      <w:pPr>
        <w:shd w:val="clear" w:color="auto" w:fill="FFFFFF"/>
        <w:spacing w:after="0" w:line="240" w:lineRule="auto"/>
        <w:ind w:firstLine="375"/>
        <w:rPr>
          <w:rFonts w:ascii="GHEA Grapalat" w:eastAsia="Times New Roman" w:hAnsi="GHEA Grapalat" w:cs="Times New Roman"/>
          <w:color w:val="000000"/>
          <w:sz w:val="20"/>
          <w:szCs w:val="20"/>
          <w:lang w:val="hy-AM"/>
        </w:rPr>
      </w:pPr>
      <w:r w:rsidRPr="000A2D0D">
        <w:rPr>
          <w:rFonts w:ascii="GHEA Grapalat" w:eastAsia="Times New Roman" w:hAnsi="GHEA Grapalat" w:cs="Times New Roman"/>
          <w:color w:val="000000"/>
          <w:sz w:val="20"/>
          <w:szCs w:val="20"/>
          <w:lang w:val="hy-AM"/>
        </w:rPr>
        <w:t>_____________________________________                     ______________________________________________</w:t>
      </w:r>
    </w:p>
    <w:p w:rsidR="00E020F0" w:rsidRPr="000A2D0D" w:rsidRDefault="00E020F0" w:rsidP="00E020F0">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0A2D0D">
        <w:rPr>
          <w:rFonts w:ascii="Calibri" w:eastAsia="Times New Roman" w:hAnsi="Calibri" w:cs="Calibri"/>
          <w:color w:val="000000"/>
          <w:sz w:val="24"/>
          <w:szCs w:val="24"/>
          <w:lang w:val="hy-AM"/>
        </w:rPr>
        <w:t>       </w:t>
      </w:r>
      <w:r w:rsidRPr="000A2D0D">
        <w:rPr>
          <w:rFonts w:ascii="GHEA Grapalat" w:eastAsia="Times New Roman" w:hAnsi="GHEA Grapalat" w:cs="GHEA Grapalat"/>
          <w:color w:val="000000"/>
          <w:sz w:val="24"/>
          <w:szCs w:val="24"/>
          <w:lang w:val="hy-AM"/>
        </w:rPr>
        <w:t>ստուգող</w:t>
      </w:r>
      <w:r w:rsidRPr="000A2D0D">
        <w:rPr>
          <w:rFonts w:ascii="GHEA Grapalat" w:eastAsia="Times New Roman" w:hAnsi="GHEA Grapalat" w:cs="Times New Roman"/>
          <w:color w:val="000000"/>
          <w:sz w:val="24"/>
          <w:szCs w:val="24"/>
          <w:lang w:val="hy-AM"/>
        </w:rPr>
        <w:t xml:space="preserve"> </w:t>
      </w:r>
      <w:r w:rsidRPr="000A2D0D">
        <w:rPr>
          <w:rFonts w:ascii="GHEA Grapalat" w:eastAsia="Times New Roman" w:hAnsi="GHEA Grapalat" w:cs="GHEA Grapalat"/>
          <w:color w:val="000000"/>
          <w:sz w:val="24"/>
          <w:szCs w:val="24"/>
          <w:lang w:val="hy-AM"/>
        </w:rPr>
        <w:t>անձի</w:t>
      </w:r>
      <w:r w:rsidRPr="000A2D0D">
        <w:rPr>
          <w:rFonts w:ascii="GHEA Grapalat" w:eastAsia="Times New Roman" w:hAnsi="GHEA Grapalat" w:cs="Times New Roman"/>
          <w:color w:val="000000"/>
          <w:sz w:val="24"/>
          <w:szCs w:val="24"/>
          <w:lang w:val="hy-AM"/>
        </w:rPr>
        <w:t xml:space="preserve"> </w:t>
      </w:r>
      <w:r w:rsidRPr="000A2D0D">
        <w:rPr>
          <w:rFonts w:ascii="GHEA Grapalat" w:eastAsia="Times New Roman" w:hAnsi="GHEA Grapalat" w:cs="GHEA Grapalat"/>
          <w:color w:val="000000"/>
          <w:sz w:val="24"/>
          <w:szCs w:val="24"/>
          <w:lang w:val="hy-AM"/>
        </w:rPr>
        <w:t>պաշտոնը</w:t>
      </w:r>
      <w:r w:rsidRPr="000A2D0D">
        <w:rPr>
          <w:rFonts w:ascii="Calibri" w:eastAsia="Times New Roman" w:hAnsi="Calibri" w:cs="Calibri"/>
          <w:color w:val="000000"/>
          <w:sz w:val="24"/>
          <w:szCs w:val="24"/>
          <w:lang w:val="hy-AM"/>
        </w:rPr>
        <w:t>                                             </w:t>
      </w:r>
      <w:r>
        <w:rPr>
          <w:rFonts w:ascii="Calibri" w:eastAsia="Times New Roman" w:hAnsi="Calibri" w:cs="Calibri"/>
          <w:color w:val="000000"/>
          <w:sz w:val="24"/>
          <w:szCs w:val="24"/>
          <w:lang w:val="hy-AM"/>
        </w:rPr>
        <w:t>               </w:t>
      </w:r>
      <w:r w:rsidRPr="000A2D0D">
        <w:rPr>
          <w:rFonts w:ascii="GHEA Grapalat" w:eastAsia="Times New Roman" w:hAnsi="GHEA Grapalat" w:cs="Times New Roman"/>
          <w:color w:val="000000"/>
          <w:sz w:val="24"/>
          <w:szCs w:val="24"/>
          <w:lang w:val="hy-AM"/>
        </w:rPr>
        <w:t xml:space="preserve"> ազգանուն, անուն, հայրանուն</w:t>
      </w:r>
    </w:p>
    <w:p w:rsidR="00E020F0" w:rsidRPr="000A2D0D" w:rsidRDefault="00E020F0" w:rsidP="00E020F0">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0A2D0D">
        <w:rPr>
          <w:rFonts w:ascii="Calibri" w:eastAsia="Times New Roman" w:hAnsi="Calibri" w:cs="Calibri"/>
          <w:color w:val="000000"/>
          <w:sz w:val="24"/>
          <w:szCs w:val="24"/>
          <w:lang w:val="hy-AM"/>
        </w:rPr>
        <w:t> </w:t>
      </w:r>
    </w:p>
    <w:p w:rsidR="00E020F0" w:rsidRPr="000A2D0D" w:rsidRDefault="00E020F0" w:rsidP="00E020F0">
      <w:pPr>
        <w:shd w:val="clear" w:color="auto" w:fill="FFFFFF"/>
        <w:spacing w:after="0" w:line="240" w:lineRule="auto"/>
        <w:ind w:firstLine="375"/>
        <w:rPr>
          <w:rFonts w:ascii="GHEA Grapalat" w:eastAsia="Times New Roman" w:hAnsi="GHEA Grapalat" w:cs="Times New Roman"/>
          <w:color w:val="000000"/>
          <w:sz w:val="20"/>
          <w:szCs w:val="20"/>
          <w:lang w:val="hy-AM"/>
        </w:rPr>
      </w:pPr>
      <w:r w:rsidRPr="000A2D0D">
        <w:rPr>
          <w:rFonts w:ascii="GHEA Grapalat" w:eastAsia="Times New Roman" w:hAnsi="GHEA Grapalat" w:cs="Times New Roman"/>
          <w:color w:val="000000"/>
          <w:sz w:val="20"/>
          <w:szCs w:val="20"/>
          <w:lang w:val="hy-AM"/>
        </w:rPr>
        <w:t>_____________________________________                     ______________________________________________</w:t>
      </w:r>
    </w:p>
    <w:p w:rsidR="00E020F0" w:rsidRPr="000A2D0D" w:rsidRDefault="00E020F0" w:rsidP="00E020F0">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0A2D0D">
        <w:rPr>
          <w:rFonts w:ascii="Calibri" w:eastAsia="Times New Roman" w:hAnsi="Calibri" w:cs="Calibri"/>
          <w:color w:val="000000"/>
          <w:sz w:val="24"/>
          <w:szCs w:val="24"/>
          <w:lang w:val="hy-AM"/>
        </w:rPr>
        <w:t>       </w:t>
      </w:r>
      <w:r w:rsidRPr="000A2D0D">
        <w:rPr>
          <w:rFonts w:ascii="GHEA Grapalat" w:eastAsia="Times New Roman" w:hAnsi="GHEA Grapalat" w:cs="GHEA Grapalat"/>
          <w:color w:val="000000"/>
          <w:sz w:val="24"/>
          <w:szCs w:val="24"/>
          <w:lang w:val="hy-AM"/>
        </w:rPr>
        <w:t>ստուգող</w:t>
      </w:r>
      <w:r w:rsidRPr="000A2D0D">
        <w:rPr>
          <w:rFonts w:ascii="GHEA Grapalat" w:eastAsia="Times New Roman" w:hAnsi="GHEA Grapalat" w:cs="Times New Roman"/>
          <w:color w:val="000000"/>
          <w:sz w:val="24"/>
          <w:szCs w:val="24"/>
          <w:lang w:val="hy-AM"/>
        </w:rPr>
        <w:t xml:space="preserve"> </w:t>
      </w:r>
      <w:r w:rsidRPr="000A2D0D">
        <w:rPr>
          <w:rFonts w:ascii="GHEA Grapalat" w:eastAsia="Times New Roman" w:hAnsi="GHEA Grapalat" w:cs="GHEA Grapalat"/>
          <w:color w:val="000000"/>
          <w:sz w:val="24"/>
          <w:szCs w:val="24"/>
          <w:lang w:val="hy-AM"/>
        </w:rPr>
        <w:t>անձի</w:t>
      </w:r>
      <w:r w:rsidRPr="000A2D0D">
        <w:rPr>
          <w:rFonts w:ascii="GHEA Grapalat" w:eastAsia="Times New Roman" w:hAnsi="GHEA Grapalat" w:cs="Times New Roman"/>
          <w:color w:val="000000"/>
          <w:sz w:val="24"/>
          <w:szCs w:val="24"/>
          <w:lang w:val="hy-AM"/>
        </w:rPr>
        <w:t xml:space="preserve"> </w:t>
      </w:r>
      <w:r w:rsidRPr="000A2D0D">
        <w:rPr>
          <w:rFonts w:ascii="GHEA Grapalat" w:eastAsia="Times New Roman" w:hAnsi="GHEA Grapalat" w:cs="GHEA Grapalat"/>
          <w:color w:val="000000"/>
          <w:sz w:val="24"/>
          <w:szCs w:val="24"/>
          <w:lang w:val="hy-AM"/>
        </w:rPr>
        <w:t>պաշտոնը</w:t>
      </w:r>
      <w:r w:rsidRPr="000A2D0D">
        <w:rPr>
          <w:rFonts w:ascii="Calibri" w:eastAsia="Times New Roman" w:hAnsi="Calibri" w:cs="Calibri"/>
          <w:color w:val="000000"/>
          <w:sz w:val="24"/>
          <w:szCs w:val="24"/>
          <w:lang w:val="hy-AM"/>
        </w:rPr>
        <w:t>                                              </w:t>
      </w:r>
      <w:r>
        <w:rPr>
          <w:rFonts w:ascii="Calibri" w:eastAsia="Times New Roman" w:hAnsi="Calibri" w:cs="Calibri"/>
          <w:color w:val="000000"/>
          <w:sz w:val="24"/>
          <w:szCs w:val="24"/>
          <w:lang w:val="hy-AM"/>
        </w:rPr>
        <w:t>                </w:t>
      </w:r>
      <w:r w:rsidRPr="000A2D0D">
        <w:rPr>
          <w:rFonts w:ascii="GHEA Grapalat" w:eastAsia="Times New Roman" w:hAnsi="GHEA Grapalat" w:cs="Times New Roman"/>
          <w:color w:val="000000"/>
          <w:sz w:val="24"/>
          <w:szCs w:val="24"/>
          <w:lang w:val="hy-AM"/>
        </w:rPr>
        <w:t>ազգանուն, անուն, հայրանուն</w:t>
      </w:r>
    </w:p>
    <w:p w:rsidR="00E020F0" w:rsidRPr="000A2D0D" w:rsidRDefault="00E020F0" w:rsidP="00E020F0">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0A2D0D">
        <w:rPr>
          <w:rFonts w:ascii="Calibri" w:eastAsia="Times New Roman" w:hAnsi="Calibri" w:cs="Calibri"/>
          <w:color w:val="000000"/>
          <w:sz w:val="24"/>
          <w:szCs w:val="24"/>
          <w:lang w:val="hy-AM"/>
        </w:rPr>
        <w:t> </w:t>
      </w:r>
    </w:p>
    <w:p w:rsidR="00E020F0" w:rsidRPr="000A2D0D" w:rsidRDefault="00E020F0" w:rsidP="00E020F0">
      <w:pPr>
        <w:shd w:val="clear" w:color="auto" w:fill="FFFFFF"/>
        <w:spacing w:after="0" w:line="240" w:lineRule="auto"/>
        <w:ind w:firstLine="375"/>
        <w:rPr>
          <w:rFonts w:ascii="GHEA Grapalat" w:eastAsia="Times New Roman" w:hAnsi="GHEA Grapalat" w:cs="Times New Roman"/>
          <w:color w:val="000000"/>
          <w:sz w:val="20"/>
          <w:szCs w:val="20"/>
          <w:lang w:val="hy-AM"/>
        </w:rPr>
      </w:pPr>
      <w:r w:rsidRPr="000A2D0D">
        <w:rPr>
          <w:rFonts w:ascii="GHEA Grapalat" w:eastAsia="Times New Roman" w:hAnsi="GHEA Grapalat" w:cs="Times New Roman"/>
          <w:color w:val="000000"/>
          <w:sz w:val="20"/>
          <w:szCs w:val="20"/>
          <w:lang w:val="hy-AM"/>
        </w:rPr>
        <w:t>_____________________________________                     ______________________________________________</w:t>
      </w:r>
    </w:p>
    <w:p w:rsidR="00E020F0" w:rsidRPr="000A2D0D" w:rsidRDefault="00E020F0" w:rsidP="00E020F0">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0A2D0D">
        <w:rPr>
          <w:rFonts w:ascii="Calibri" w:eastAsia="Times New Roman" w:hAnsi="Calibri" w:cs="Calibri"/>
          <w:color w:val="000000"/>
          <w:sz w:val="24"/>
          <w:szCs w:val="24"/>
          <w:lang w:val="hy-AM"/>
        </w:rPr>
        <w:t>       </w:t>
      </w:r>
      <w:r w:rsidRPr="000A2D0D">
        <w:rPr>
          <w:rFonts w:ascii="GHEA Grapalat" w:eastAsia="Times New Roman" w:hAnsi="GHEA Grapalat" w:cs="GHEA Grapalat"/>
          <w:color w:val="000000"/>
          <w:sz w:val="24"/>
          <w:szCs w:val="24"/>
          <w:lang w:val="hy-AM"/>
        </w:rPr>
        <w:t>ստուգող</w:t>
      </w:r>
      <w:r w:rsidRPr="000A2D0D">
        <w:rPr>
          <w:rFonts w:ascii="GHEA Grapalat" w:eastAsia="Times New Roman" w:hAnsi="GHEA Grapalat" w:cs="Times New Roman"/>
          <w:color w:val="000000"/>
          <w:sz w:val="24"/>
          <w:szCs w:val="24"/>
          <w:lang w:val="hy-AM"/>
        </w:rPr>
        <w:t xml:space="preserve"> </w:t>
      </w:r>
      <w:r w:rsidRPr="000A2D0D">
        <w:rPr>
          <w:rFonts w:ascii="GHEA Grapalat" w:eastAsia="Times New Roman" w:hAnsi="GHEA Grapalat" w:cs="GHEA Grapalat"/>
          <w:color w:val="000000"/>
          <w:sz w:val="24"/>
          <w:szCs w:val="24"/>
          <w:lang w:val="hy-AM"/>
        </w:rPr>
        <w:t>անձի</w:t>
      </w:r>
      <w:r w:rsidRPr="000A2D0D">
        <w:rPr>
          <w:rFonts w:ascii="GHEA Grapalat" w:eastAsia="Times New Roman" w:hAnsi="GHEA Grapalat" w:cs="Times New Roman"/>
          <w:color w:val="000000"/>
          <w:sz w:val="24"/>
          <w:szCs w:val="24"/>
          <w:lang w:val="hy-AM"/>
        </w:rPr>
        <w:t xml:space="preserve"> </w:t>
      </w:r>
      <w:r w:rsidRPr="000A2D0D">
        <w:rPr>
          <w:rFonts w:ascii="GHEA Grapalat" w:eastAsia="Times New Roman" w:hAnsi="GHEA Grapalat" w:cs="GHEA Grapalat"/>
          <w:color w:val="000000"/>
          <w:sz w:val="24"/>
          <w:szCs w:val="24"/>
          <w:lang w:val="hy-AM"/>
        </w:rPr>
        <w:t>պաշտոնը</w:t>
      </w:r>
      <w:r w:rsidRPr="000A2D0D">
        <w:rPr>
          <w:rFonts w:ascii="Calibri" w:eastAsia="Times New Roman" w:hAnsi="Calibri" w:cs="Calibri"/>
          <w:color w:val="000000"/>
          <w:sz w:val="24"/>
          <w:szCs w:val="24"/>
          <w:lang w:val="hy-AM"/>
        </w:rPr>
        <w:t>                                                    </w:t>
      </w:r>
      <w:r w:rsidRPr="000A2D0D">
        <w:rPr>
          <w:rFonts w:ascii="GHEA Grapalat" w:eastAsia="Times New Roman" w:hAnsi="GHEA Grapalat" w:cs="Times New Roman"/>
          <w:color w:val="000000"/>
          <w:sz w:val="24"/>
          <w:szCs w:val="24"/>
          <w:lang w:val="hy-AM"/>
        </w:rPr>
        <w:t xml:space="preserve"> </w:t>
      </w:r>
      <w:r>
        <w:rPr>
          <w:rFonts w:ascii="Calibri" w:eastAsia="Times New Roman" w:hAnsi="Calibri" w:cs="Calibri"/>
          <w:color w:val="000000"/>
          <w:sz w:val="24"/>
          <w:szCs w:val="24"/>
          <w:lang w:val="hy-AM"/>
        </w:rPr>
        <w:t>      </w:t>
      </w:r>
      <w:r w:rsidRPr="000A2D0D">
        <w:rPr>
          <w:rFonts w:ascii="GHEA Grapalat" w:eastAsia="Times New Roman" w:hAnsi="GHEA Grapalat" w:cs="Times New Roman"/>
          <w:color w:val="000000"/>
          <w:sz w:val="24"/>
          <w:szCs w:val="24"/>
          <w:lang w:val="hy-AM"/>
        </w:rPr>
        <w:t xml:space="preserve"> ազգանուն, անուն, հայրանուն</w:t>
      </w:r>
    </w:p>
    <w:p w:rsidR="00E020F0" w:rsidRPr="000A2D0D" w:rsidRDefault="00E020F0" w:rsidP="00E020F0">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0A2D0D">
        <w:rPr>
          <w:rFonts w:ascii="Calibri" w:eastAsia="Times New Roman" w:hAnsi="Calibri" w:cs="Calibri"/>
          <w:color w:val="000000"/>
          <w:sz w:val="24"/>
          <w:szCs w:val="24"/>
          <w:lang w:val="hy-AM"/>
        </w:rPr>
        <w:t> </w:t>
      </w:r>
    </w:p>
    <w:p w:rsidR="00E020F0" w:rsidRPr="000A2D0D" w:rsidRDefault="00E020F0" w:rsidP="00E020F0">
      <w:pPr>
        <w:shd w:val="clear" w:color="auto" w:fill="FFFFFF"/>
        <w:spacing w:after="0" w:line="240" w:lineRule="auto"/>
        <w:ind w:left="375"/>
        <w:rPr>
          <w:rFonts w:ascii="GHEA Grapalat" w:eastAsia="Times New Roman" w:hAnsi="GHEA Grapalat" w:cs="Times New Roman"/>
          <w:color w:val="000000"/>
          <w:sz w:val="24"/>
          <w:szCs w:val="24"/>
          <w:lang w:val="hy-AM"/>
        </w:rPr>
      </w:pPr>
      <w:r w:rsidRPr="000A2D0D">
        <w:rPr>
          <w:rFonts w:ascii="GHEA Grapalat" w:eastAsia="Times New Roman" w:hAnsi="GHEA Grapalat" w:cs="Times New Roman"/>
          <w:color w:val="000000"/>
          <w:sz w:val="24"/>
          <w:szCs w:val="24"/>
          <w:lang w:val="hy-AM"/>
        </w:rPr>
        <w:t xml:space="preserve">       Ստուգման սկիզբ (ամսաթիվ)`</w:t>
      </w:r>
      <w:r w:rsidRPr="000A2D0D">
        <w:rPr>
          <w:rFonts w:ascii="Calibri" w:eastAsia="Times New Roman" w:hAnsi="Calibri" w:cs="Calibri"/>
          <w:color w:val="000000"/>
          <w:sz w:val="24"/>
          <w:szCs w:val="24"/>
          <w:lang w:val="hy-AM"/>
        </w:rPr>
        <w:t> </w:t>
      </w:r>
      <w:r w:rsidRPr="000A2D0D">
        <w:rPr>
          <w:rFonts w:ascii="GHEA Grapalat" w:eastAsia="Times New Roman" w:hAnsi="GHEA Grapalat" w:cs="Times New Roman"/>
          <w:color w:val="000000"/>
          <w:sz w:val="24"/>
          <w:szCs w:val="24"/>
          <w:lang w:val="hy-AM"/>
        </w:rPr>
        <w:t>_____________________</w:t>
      </w:r>
      <w:r w:rsidRPr="000A2D0D">
        <w:rPr>
          <w:rFonts w:ascii="Calibri" w:eastAsia="Times New Roman" w:hAnsi="Calibri" w:cs="Calibri"/>
          <w:color w:val="000000"/>
          <w:sz w:val="24"/>
          <w:szCs w:val="24"/>
          <w:lang w:val="hy-AM"/>
        </w:rPr>
        <w:t> </w:t>
      </w:r>
      <w:r w:rsidRPr="000A2D0D">
        <w:rPr>
          <w:rFonts w:ascii="GHEA Grapalat" w:eastAsia="Times New Roman" w:hAnsi="GHEA Grapalat" w:cs="Times New Roman"/>
          <w:color w:val="000000"/>
          <w:sz w:val="24"/>
          <w:szCs w:val="24"/>
          <w:lang w:val="hy-AM"/>
        </w:rPr>
        <w:t xml:space="preserve">           ավարտ`</w:t>
      </w:r>
      <w:r w:rsidRPr="000A2D0D">
        <w:rPr>
          <w:rFonts w:ascii="Calibri" w:eastAsia="Times New Roman" w:hAnsi="Calibri" w:cs="Calibri"/>
          <w:color w:val="000000"/>
          <w:sz w:val="24"/>
          <w:szCs w:val="24"/>
          <w:lang w:val="hy-AM"/>
        </w:rPr>
        <w:t> </w:t>
      </w:r>
      <w:r w:rsidRPr="000A2D0D">
        <w:rPr>
          <w:rFonts w:ascii="GHEA Grapalat" w:eastAsia="Times New Roman" w:hAnsi="GHEA Grapalat" w:cs="Times New Roman"/>
          <w:color w:val="000000"/>
          <w:sz w:val="24"/>
          <w:szCs w:val="24"/>
          <w:lang w:val="hy-AM"/>
        </w:rPr>
        <w:t>________________________</w:t>
      </w:r>
    </w:p>
    <w:p w:rsidR="00E020F0" w:rsidRPr="000A2D0D" w:rsidRDefault="00E020F0" w:rsidP="00E020F0">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0A2D0D">
        <w:rPr>
          <w:rFonts w:ascii="Calibri" w:eastAsia="Times New Roman" w:hAnsi="Calibri" w:cs="Calibri"/>
          <w:color w:val="000000"/>
          <w:sz w:val="24"/>
          <w:szCs w:val="24"/>
          <w:lang w:val="hy-AM"/>
        </w:rPr>
        <w:t> </w:t>
      </w:r>
    </w:p>
    <w:p w:rsidR="00E020F0" w:rsidRPr="000A2D0D" w:rsidRDefault="00E020F0" w:rsidP="00E020F0">
      <w:pPr>
        <w:shd w:val="clear" w:color="auto" w:fill="FFFFFF"/>
        <w:spacing w:after="0" w:line="240" w:lineRule="auto"/>
        <w:ind w:firstLine="375"/>
        <w:rPr>
          <w:rFonts w:ascii="GHEA Grapalat" w:eastAsia="Times New Roman" w:hAnsi="GHEA Grapalat" w:cs="Times New Roman"/>
          <w:color w:val="000000"/>
          <w:sz w:val="20"/>
          <w:szCs w:val="20"/>
          <w:lang w:val="hy-AM"/>
        </w:rPr>
      </w:pPr>
      <w:r w:rsidRPr="000A2D0D">
        <w:rPr>
          <w:rFonts w:ascii="GHEA Grapalat" w:eastAsia="Times New Roman" w:hAnsi="GHEA Grapalat" w:cs="Times New Roman"/>
          <w:color w:val="000000"/>
          <w:sz w:val="20"/>
          <w:szCs w:val="20"/>
          <w:lang w:val="hy-AM"/>
        </w:rPr>
        <w:t>_________________________________________________________                     __________________________</w:t>
      </w:r>
    </w:p>
    <w:p w:rsidR="00E020F0" w:rsidRPr="000A2D0D" w:rsidRDefault="00E020F0" w:rsidP="00E020F0">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0A2D0D">
        <w:rPr>
          <w:rFonts w:ascii="Calibri" w:eastAsia="Times New Roman" w:hAnsi="Calibri" w:cs="Calibri"/>
          <w:color w:val="000000"/>
          <w:sz w:val="24"/>
          <w:szCs w:val="24"/>
          <w:lang w:val="hy-AM"/>
        </w:rPr>
        <w:t>       </w:t>
      </w:r>
      <w:r w:rsidRPr="000A2D0D">
        <w:rPr>
          <w:rFonts w:ascii="GHEA Grapalat" w:eastAsia="Times New Roman" w:hAnsi="GHEA Grapalat" w:cs="GHEA Grapalat"/>
          <w:color w:val="000000"/>
          <w:sz w:val="24"/>
          <w:szCs w:val="24"/>
          <w:lang w:val="hy-AM"/>
        </w:rPr>
        <w:t>Տնտեսավարող</w:t>
      </w:r>
      <w:r w:rsidRPr="000A2D0D">
        <w:rPr>
          <w:rFonts w:ascii="GHEA Grapalat" w:eastAsia="Times New Roman" w:hAnsi="GHEA Grapalat" w:cs="Times New Roman"/>
          <w:color w:val="000000"/>
          <w:sz w:val="24"/>
          <w:szCs w:val="24"/>
          <w:lang w:val="hy-AM"/>
        </w:rPr>
        <w:t xml:space="preserve"> </w:t>
      </w:r>
      <w:r w:rsidRPr="000A2D0D">
        <w:rPr>
          <w:rFonts w:ascii="GHEA Grapalat" w:eastAsia="Times New Roman" w:hAnsi="GHEA Grapalat" w:cs="GHEA Grapalat"/>
          <w:color w:val="000000"/>
          <w:sz w:val="24"/>
          <w:szCs w:val="24"/>
          <w:lang w:val="hy-AM"/>
        </w:rPr>
        <w:t>սուբյեկտի</w:t>
      </w:r>
      <w:r w:rsidRPr="000A2D0D">
        <w:rPr>
          <w:rFonts w:ascii="GHEA Grapalat" w:eastAsia="Times New Roman" w:hAnsi="GHEA Grapalat" w:cs="Times New Roman"/>
          <w:color w:val="000000"/>
          <w:sz w:val="24"/>
          <w:szCs w:val="24"/>
          <w:lang w:val="hy-AM"/>
        </w:rPr>
        <w:t xml:space="preserve"> </w:t>
      </w:r>
      <w:r w:rsidRPr="000A2D0D">
        <w:rPr>
          <w:rFonts w:ascii="GHEA Grapalat" w:eastAsia="Times New Roman" w:hAnsi="GHEA Grapalat" w:cs="GHEA Grapalat"/>
          <w:color w:val="000000"/>
          <w:sz w:val="24"/>
          <w:szCs w:val="24"/>
          <w:lang w:val="hy-AM"/>
        </w:rPr>
        <w:t>անվանումը</w:t>
      </w:r>
      <w:r w:rsidRPr="000A2D0D">
        <w:rPr>
          <w:rFonts w:ascii="Calibri" w:eastAsia="Times New Roman" w:hAnsi="Calibri" w:cs="Calibri"/>
          <w:color w:val="000000"/>
          <w:sz w:val="24"/>
          <w:szCs w:val="24"/>
          <w:lang w:val="hy-AM"/>
        </w:rPr>
        <w:t>                                       </w:t>
      </w:r>
      <w:r>
        <w:rPr>
          <w:rFonts w:ascii="GHEA Grapalat" w:eastAsia="Times New Roman" w:hAnsi="GHEA Grapalat" w:cs="Times New Roman"/>
          <w:color w:val="000000"/>
          <w:sz w:val="24"/>
          <w:szCs w:val="24"/>
          <w:lang w:val="hy-AM"/>
        </w:rPr>
        <w:t xml:space="preserve">        </w:t>
      </w:r>
      <w:r w:rsidRPr="000A2D0D">
        <w:rPr>
          <w:rFonts w:ascii="GHEA Grapalat" w:eastAsia="Times New Roman" w:hAnsi="GHEA Grapalat" w:cs="Times New Roman"/>
          <w:color w:val="000000"/>
          <w:sz w:val="24"/>
          <w:szCs w:val="24"/>
          <w:lang w:val="hy-AM"/>
        </w:rPr>
        <w:t xml:space="preserve">     ՀՎՀՀ</w:t>
      </w:r>
    </w:p>
    <w:p w:rsidR="00E020F0" w:rsidRPr="000A2D0D" w:rsidRDefault="00E020F0" w:rsidP="00E020F0">
      <w:pPr>
        <w:shd w:val="clear" w:color="auto" w:fill="FFFFFF"/>
        <w:spacing w:after="0" w:line="240" w:lineRule="auto"/>
        <w:ind w:firstLine="375"/>
        <w:rPr>
          <w:rFonts w:ascii="GHEA Grapalat" w:eastAsia="Times New Roman" w:hAnsi="GHEA Grapalat" w:cs="Times New Roman"/>
          <w:color w:val="000000"/>
          <w:sz w:val="24"/>
          <w:szCs w:val="24"/>
          <w:lang w:val="hy-AM"/>
        </w:rPr>
      </w:pPr>
    </w:p>
    <w:p w:rsidR="00E020F0" w:rsidRPr="000A2D0D" w:rsidRDefault="00E020F0" w:rsidP="00E020F0">
      <w:pPr>
        <w:shd w:val="clear" w:color="auto" w:fill="FFFFFF"/>
        <w:spacing w:after="0" w:line="240" w:lineRule="auto"/>
        <w:ind w:firstLine="375"/>
        <w:rPr>
          <w:rFonts w:ascii="GHEA Grapalat" w:eastAsia="Times New Roman" w:hAnsi="GHEA Grapalat" w:cs="Times New Roman"/>
          <w:color w:val="000000"/>
          <w:sz w:val="20"/>
          <w:szCs w:val="20"/>
          <w:lang w:val="hy-AM"/>
        </w:rPr>
      </w:pPr>
      <w:r w:rsidRPr="000A2D0D">
        <w:rPr>
          <w:rFonts w:ascii="GHEA Grapalat" w:eastAsia="Times New Roman" w:hAnsi="GHEA Grapalat" w:cs="Times New Roman"/>
          <w:color w:val="000000"/>
          <w:sz w:val="20"/>
          <w:szCs w:val="20"/>
          <w:lang w:val="hy-AM"/>
        </w:rPr>
        <w:t>_______________________________________________________________         __________________________</w:t>
      </w:r>
    </w:p>
    <w:p w:rsidR="00E020F0" w:rsidRPr="000A2D0D" w:rsidRDefault="00E020F0" w:rsidP="00E020F0">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0A2D0D">
        <w:rPr>
          <w:rFonts w:ascii="Calibri" w:eastAsia="Times New Roman" w:hAnsi="Calibri" w:cs="Calibri"/>
          <w:color w:val="000000"/>
          <w:sz w:val="24"/>
          <w:szCs w:val="24"/>
          <w:lang w:val="hy-AM"/>
        </w:rPr>
        <w:t>       </w:t>
      </w:r>
      <w:r w:rsidRPr="000A2D0D">
        <w:rPr>
          <w:rFonts w:ascii="GHEA Grapalat" w:eastAsia="Times New Roman" w:hAnsi="GHEA Grapalat" w:cs="GHEA Grapalat"/>
          <w:color w:val="000000"/>
          <w:sz w:val="24"/>
          <w:szCs w:val="24"/>
          <w:lang w:val="hy-AM"/>
        </w:rPr>
        <w:t>Տնտեսվարող</w:t>
      </w:r>
      <w:r w:rsidRPr="000A2D0D">
        <w:rPr>
          <w:rFonts w:ascii="GHEA Grapalat" w:eastAsia="Times New Roman" w:hAnsi="GHEA Grapalat" w:cs="Times New Roman"/>
          <w:color w:val="000000"/>
          <w:sz w:val="24"/>
          <w:szCs w:val="24"/>
          <w:lang w:val="hy-AM"/>
        </w:rPr>
        <w:t xml:space="preserve"> </w:t>
      </w:r>
      <w:r w:rsidRPr="000A2D0D">
        <w:rPr>
          <w:rFonts w:ascii="GHEA Grapalat" w:eastAsia="Times New Roman" w:hAnsi="GHEA Grapalat" w:cs="GHEA Grapalat"/>
          <w:color w:val="000000"/>
          <w:sz w:val="24"/>
          <w:szCs w:val="24"/>
          <w:lang w:val="hy-AM"/>
        </w:rPr>
        <w:t>սուբյեկտի</w:t>
      </w:r>
      <w:r w:rsidRPr="000A2D0D">
        <w:rPr>
          <w:rFonts w:ascii="GHEA Grapalat" w:eastAsia="Times New Roman" w:hAnsi="GHEA Grapalat" w:cs="Times New Roman"/>
          <w:color w:val="000000"/>
          <w:sz w:val="24"/>
          <w:szCs w:val="24"/>
          <w:lang w:val="hy-AM"/>
        </w:rPr>
        <w:t xml:space="preserve"> </w:t>
      </w:r>
      <w:r w:rsidRPr="000A2D0D">
        <w:rPr>
          <w:rFonts w:ascii="GHEA Grapalat" w:eastAsia="Times New Roman" w:hAnsi="GHEA Grapalat" w:cs="GHEA Grapalat"/>
          <w:color w:val="000000"/>
          <w:sz w:val="24"/>
          <w:szCs w:val="24"/>
          <w:lang w:val="hy-AM"/>
        </w:rPr>
        <w:t>գտնվելու</w:t>
      </w:r>
      <w:r w:rsidRPr="000A2D0D">
        <w:rPr>
          <w:rFonts w:ascii="GHEA Grapalat" w:eastAsia="Times New Roman" w:hAnsi="GHEA Grapalat" w:cs="Times New Roman"/>
          <w:color w:val="000000"/>
          <w:sz w:val="24"/>
          <w:szCs w:val="24"/>
          <w:lang w:val="hy-AM"/>
        </w:rPr>
        <w:t xml:space="preserve"> </w:t>
      </w:r>
      <w:r w:rsidRPr="000A2D0D">
        <w:rPr>
          <w:rFonts w:ascii="GHEA Grapalat" w:eastAsia="Times New Roman" w:hAnsi="GHEA Grapalat" w:cs="GHEA Grapalat"/>
          <w:color w:val="000000"/>
          <w:sz w:val="24"/>
          <w:szCs w:val="24"/>
          <w:lang w:val="hy-AM"/>
        </w:rPr>
        <w:t>վայրը</w:t>
      </w:r>
      <w:r w:rsidRPr="000A2D0D">
        <w:rPr>
          <w:rFonts w:ascii="Calibri" w:eastAsia="Times New Roman" w:hAnsi="Calibri" w:cs="Calibri"/>
          <w:color w:val="000000"/>
          <w:sz w:val="24"/>
          <w:szCs w:val="24"/>
          <w:lang w:val="hy-AM"/>
        </w:rPr>
        <w:t>                                   </w:t>
      </w:r>
      <w:r>
        <w:rPr>
          <w:rFonts w:ascii="Calibri" w:eastAsia="Times New Roman" w:hAnsi="Calibri" w:cs="Calibri"/>
          <w:color w:val="000000"/>
          <w:sz w:val="24"/>
          <w:szCs w:val="24"/>
          <w:lang w:val="hy-AM"/>
        </w:rPr>
        <w:t>                 </w:t>
      </w:r>
      <w:r w:rsidRPr="000A2D0D">
        <w:rPr>
          <w:rFonts w:ascii="GHEA Grapalat" w:eastAsia="Times New Roman" w:hAnsi="GHEA Grapalat" w:cs="Times New Roman"/>
          <w:color w:val="000000"/>
          <w:sz w:val="24"/>
          <w:szCs w:val="24"/>
          <w:lang w:val="hy-AM"/>
        </w:rPr>
        <w:t>հեռախոս</w:t>
      </w:r>
    </w:p>
    <w:p w:rsidR="00E020F0" w:rsidRDefault="00E020F0" w:rsidP="00E020F0">
      <w:pPr>
        <w:shd w:val="clear" w:color="auto" w:fill="FFFFFF"/>
        <w:spacing w:after="0" w:line="240" w:lineRule="auto"/>
        <w:ind w:firstLine="375"/>
        <w:rPr>
          <w:rFonts w:ascii="GHEA Grapalat" w:eastAsia="Times New Roman" w:hAnsi="GHEA Grapalat" w:cs="Times New Roman"/>
          <w:color w:val="000000"/>
          <w:sz w:val="24"/>
          <w:szCs w:val="24"/>
          <w:lang w:val="hy-AM"/>
        </w:rPr>
      </w:pPr>
    </w:p>
    <w:p w:rsidR="00E020F0" w:rsidRPr="000A2D0D" w:rsidRDefault="00E020F0" w:rsidP="00E020F0">
      <w:pPr>
        <w:shd w:val="clear" w:color="auto" w:fill="FFFFFF"/>
        <w:spacing w:after="0" w:line="240" w:lineRule="auto"/>
        <w:ind w:firstLine="375"/>
        <w:rPr>
          <w:rFonts w:ascii="GHEA Grapalat" w:eastAsia="Times New Roman" w:hAnsi="GHEA Grapalat" w:cs="Times New Roman"/>
          <w:color w:val="000000"/>
          <w:sz w:val="24"/>
          <w:szCs w:val="24"/>
          <w:lang w:val="hy-AM"/>
        </w:rPr>
      </w:pPr>
    </w:p>
    <w:p w:rsidR="00E020F0" w:rsidRPr="000A2D0D" w:rsidRDefault="00E020F0" w:rsidP="00E020F0">
      <w:pPr>
        <w:shd w:val="clear" w:color="auto" w:fill="FFFFFF"/>
        <w:spacing w:after="0" w:line="240" w:lineRule="auto"/>
        <w:ind w:firstLine="374"/>
        <w:rPr>
          <w:rFonts w:ascii="GHEA Grapalat" w:eastAsia="Times New Roman" w:hAnsi="GHEA Grapalat" w:cs="Times New Roman"/>
          <w:color w:val="000000"/>
          <w:sz w:val="20"/>
          <w:szCs w:val="20"/>
          <w:lang w:val="hy-AM"/>
        </w:rPr>
      </w:pPr>
      <w:r w:rsidRPr="000A2D0D">
        <w:rPr>
          <w:rFonts w:ascii="GHEA Grapalat" w:eastAsia="Times New Roman" w:hAnsi="GHEA Grapalat" w:cs="Times New Roman"/>
          <w:color w:val="000000"/>
          <w:sz w:val="20"/>
          <w:szCs w:val="20"/>
          <w:lang w:val="hy-AM"/>
        </w:rPr>
        <w:t>_______________________________________________________________          __________________________</w:t>
      </w:r>
    </w:p>
    <w:p w:rsidR="00E020F0" w:rsidRDefault="00E020F0" w:rsidP="00E020F0">
      <w:pPr>
        <w:shd w:val="clear" w:color="auto" w:fill="FFFFFF"/>
        <w:spacing w:after="0" w:line="240" w:lineRule="auto"/>
        <w:ind w:firstLine="374"/>
        <w:rPr>
          <w:rFonts w:ascii="GHEA Grapalat" w:eastAsia="Times New Roman" w:hAnsi="GHEA Grapalat" w:cs="Times New Roman"/>
          <w:color w:val="000000"/>
          <w:sz w:val="24"/>
          <w:szCs w:val="24"/>
          <w:lang w:val="hy-AM"/>
        </w:rPr>
      </w:pPr>
      <w:r w:rsidRPr="000A2D0D">
        <w:rPr>
          <w:rFonts w:ascii="GHEA Grapalat" w:eastAsia="Times New Roman" w:hAnsi="GHEA Grapalat" w:cs="GHEA Grapalat"/>
          <w:color w:val="000000"/>
          <w:sz w:val="24"/>
          <w:szCs w:val="24"/>
          <w:lang w:val="hy-AM"/>
        </w:rPr>
        <w:t>Տնտեսավարող</w:t>
      </w:r>
      <w:r w:rsidRPr="000A2D0D">
        <w:rPr>
          <w:rFonts w:ascii="GHEA Grapalat" w:eastAsia="Times New Roman" w:hAnsi="GHEA Grapalat" w:cs="Times New Roman"/>
          <w:color w:val="000000"/>
          <w:sz w:val="24"/>
          <w:szCs w:val="24"/>
          <w:lang w:val="hy-AM"/>
        </w:rPr>
        <w:t xml:space="preserve"> </w:t>
      </w:r>
      <w:r w:rsidRPr="000A2D0D">
        <w:rPr>
          <w:rFonts w:ascii="GHEA Grapalat" w:eastAsia="Times New Roman" w:hAnsi="GHEA Grapalat" w:cs="GHEA Grapalat"/>
          <w:color w:val="000000"/>
          <w:sz w:val="24"/>
          <w:szCs w:val="24"/>
          <w:lang w:val="hy-AM"/>
        </w:rPr>
        <w:t>սուբյեկտի</w:t>
      </w:r>
      <w:r w:rsidRPr="000A2D0D">
        <w:rPr>
          <w:rFonts w:ascii="GHEA Grapalat" w:eastAsia="Times New Roman" w:hAnsi="GHEA Grapalat" w:cs="Times New Roman"/>
          <w:color w:val="000000"/>
          <w:sz w:val="24"/>
          <w:szCs w:val="24"/>
          <w:lang w:val="hy-AM"/>
        </w:rPr>
        <w:t xml:space="preserve"> </w:t>
      </w:r>
      <w:r w:rsidRPr="000A2D0D">
        <w:rPr>
          <w:rFonts w:ascii="GHEA Grapalat" w:eastAsia="Times New Roman" w:hAnsi="GHEA Grapalat" w:cs="GHEA Grapalat"/>
          <w:color w:val="000000"/>
          <w:sz w:val="24"/>
          <w:szCs w:val="24"/>
          <w:lang w:val="hy-AM"/>
        </w:rPr>
        <w:t>ղեկավարի</w:t>
      </w:r>
      <w:r w:rsidRPr="000A2D0D">
        <w:rPr>
          <w:rFonts w:ascii="GHEA Grapalat" w:eastAsia="Times New Roman" w:hAnsi="GHEA Grapalat" w:cs="Times New Roman"/>
          <w:color w:val="000000"/>
          <w:sz w:val="24"/>
          <w:szCs w:val="24"/>
          <w:lang w:val="hy-AM"/>
        </w:rPr>
        <w:t xml:space="preserve"> </w:t>
      </w:r>
      <w:r w:rsidRPr="000A2D0D">
        <w:rPr>
          <w:rFonts w:ascii="GHEA Grapalat" w:eastAsia="Times New Roman" w:hAnsi="GHEA Grapalat" w:cs="GHEA Grapalat"/>
          <w:color w:val="000000"/>
          <w:sz w:val="24"/>
          <w:szCs w:val="24"/>
          <w:lang w:val="hy-AM"/>
        </w:rPr>
        <w:t>կամ</w:t>
      </w:r>
      <w:r w:rsidRPr="000A2D0D">
        <w:rPr>
          <w:rFonts w:ascii="GHEA Grapalat" w:eastAsia="Times New Roman" w:hAnsi="GHEA Grapalat" w:cs="Times New Roman"/>
          <w:color w:val="000000"/>
          <w:sz w:val="24"/>
          <w:szCs w:val="24"/>
          <w:lang w:val="hy-AM"/>
        </w:rPr>
        <w:t xml:space="preserve"> </w:t>
      </w:r>
      <w:r w:rsidRPr="000A2D0D">
        <w:rPr>
          <w:rFonts w:ascii="GHEA Grapalat" w:eastAsia="Times New Roman" w:hAnsi="GHEA Grapalat" w:cs="GHEA Grapalat"/>
          <w:color w:val="000000"/>
          <w:sz w:val="24"/>
          <w:szCs w:val="24"/>
          <w:lang w:val="hy-AM"/>
        </w:rPr>
        <w:t>վստահված</w:t>
      </w:r>
      <w:r w:rsidRPr="000A2D0D">
        <w:rPr>
          <w:rFonts w:ascii="GHEA Grapalat" w:eastAsia="Times New Roman" w:hAnsi="GHEA Grapalat" w:cs="Times New Roman"/>
          <w:color w:val="000000"/>
          <w:sz w:val="24"/>
          <w:szCs w:val="24"/>
          <w:lang w:val="hy-AM"/>
        </w:rPr>
        <w:t xml:space="preserve"> </w:t>
      </w:r>
      <w:r w:rsidRPr="000A2D0D">
        <w:rPr>
          <w:rFonts w:ascii="GHEA Grapalat" w:eastAsia="Times New Roman" w:hAnsi="GHEA Grapalat" w:cs="GHEA Grapalat"/>
          <w:color w:val="000000"/>
          <w:sz w:val="24"/>
          <w:szCs w:val="24"/>
          <w:lang w:val="hy-AM"/>
        </w:rPr>
        <w:t>անձի</w:t>
      </w:r>
      <w:r w:rsidRPr="000A2D0D">
        <w:rPr>
          <w:rFonts w:ascii="GHEA Grapalat" w:eastAsia="Times New Roman" w:hAnsi="GHEA Grapalat" w:cs="Times New Roman"/>
          <w:color w:val="000000"/>
          <w:sz w:val="24"/>
          <w:szCs w:val="24"/>
          <w:lang w:val="hy-AM"/>
        </w:rPr>
        <w:t xml:space="preserve"> </w:t>
      </w:r>
    </w:p>
    <w:p w:rsidR="00E020F0" w:rsidRPr="000A2D0D" w:rsidRDefault="00E020F0" w:rsidP="00E020F0">
      <w:pPr>
        <w:shd w:val="clear" w:color="auto" w:fill="FFFFFF"/>
        <w:spacing w:after="0" w:line="240" w:lineRule="auto"/>
        <w:ind w:firstLine="374"/>
        <w:rPr>
          <w:rFonts w:ascii="GHEA Grapalat" w:eastAsia="Times New Roman" w:hAnsi="GHEA Grapalat" w:cs="Times New Roman"/>
          <w:color w:val="000000"/>
          <w:sz w:val="24"/>
          <w:szCs w:val="24"/>
          <w:lang w:val="hy-AM"/>
        </w:rPr>
      </w:pPr>
      <w:r w:rsidRPr="000A2D0D">
        <w:rPr>
          <w:rFonts w:ascii="GHEA Grapalat" w:eastAsia="Times New Roman" w:hAnsi="GHEA Grapalat" w:cs="GHEA Grapalat"/>
          <w:color w:val="000000"/>
          <w:sz w:val="24"/>
          <w:szCs w:val="24"/>
          <w:lang w:val="hy-AM"/>
        </w:rPr>
        <w:t>ազգանուն</w:t>
      </w:r>
      <w:r w:rsidRPr="000A2D0D">
        <w:rPr>
          <w:rFonts w:ascii="GHEA Grapalat" w:eastAsia="Times New Roman" w:hAnsi="GHEA Grapalat" w:cs="Times New Roman"/>
          <w:color w:val="000000"/>
          <w:sz w:val="24"/>
          <w:szCs w:val="24"/>
          <w:lang w:val="hy-AM"/>
        </w:rPr>
        <w:t xml:space="preserve">, </w:t>
      </w:r>
      <w:r w:rsidRPr="000A2D0D">
        <w:rPr>
          <w:rFonts w:ascii="GHEA Grapalat" w:eastAsia="Times New Roman" w:hAnsi="GHEA Grapalat" w:cs="GHEA Grapalat"/>
          <w:color w:val="000000"/>
          <w:sz w:val="24"/>
          <w:szCs w:val="24"/>
          <w:lang w:val="hy-AM"/>
        </w:rPr>
        <w:t>անուն</w:t>
      </w:r>
      <w:r w:rsidRPr="000A2D0D">
        <w:rPr>
          <w:rFonts w:ascii="GHEA Grapalat" w:eastAsia="Times New Roman" w:hAnsi="GHEA Grapalat" w:cs="Times New Roman"/>
          <w:color w:val="000000"/>
          <w:sz w:val="24"/>
          <w:szCs w:val="24"/>
          <w:lang w:val="hy-AM"/>
        </w:rPr>
        <w:t xml:space="preserve">, </w:t>
      </w:r>
      <w:r w:rsidRPr="000A2D0D">
        <w:rPr>
          <w:rFonts w:ascii="GHEA Grapalat" w:eastAsia="Times New Roman" w:hAnsi="GHEA Grapalat" w:cs="GHEA Grapalat"/>
          <w:color w:val="000000"/>
          <w:sz w:val="24"/>
          <w:szCs w:val="24"/>
          <w:lang w:val="hy-AM"/>
        </w:rPr>
        <w:t>հայրանուն</w:t>
      </w:r>
      <w:r w:rsidRPr="000A2D0D">
        <w:rPr>
          <w:rFonts w:ascii="Calibri" w:eastAsia="Times New Roman" w:hAnsi="Calibri" w:cs="Calibri"/>
          <w:color w:val="000000"/>
          <w:sz w:val="24"/>
          <w:szCs w:val="24"/>
          <w:lang w:val="hy-AM"/>
        </w:rPr>
        <w:t>                          </w:t>
      </w:r>
      <w:r w:rsidRPr="000A2D0D">
        <w:rPr>
          <w:rFonts w:ascii="GHEA Grapalat" w:eastAsia="Times New Roman" w:hAnsi="GHEA Grapalat" w:cs="Times New Roman"/>
          <w:color w:val="000000"/>
          <w:sz w:val="24"/>
          <w:szCs w:val="24"/>
          <w:lang w:val="hy-AM"/>
        </w:rPr>
        <w:t xml:space="preserve">                        </w:t>
      </w:r>
      <w:r>
        <w:rPr>
          <w:rFonts w:ascii="GHEA Grapalat" w:eastAsia="Times New Roman" w:hAnsi="GHEA Grapalat" w:cs="Times New Roman"/>
          <w:color w:val="000000"/>
          <w:sz w:val="24"/>
          <w:szCs w:val="24"/>
          <w:lang w:val="hy-AM"/>
        </w:rPr>
        <w:tab/>
      </w:r>
      <w:r>
        <w:rPr>
          <w:rFonts w:ascii="GHEA Grapalat" w:eastAsia="Times New Roman" w:hAnsi="GHEA Grapalat" w:cs="Times New Roman"/>
          <w:color w:val="000000"/>
          <w:sz w:val="24"/>
          <w:szCs w:val="24"/>
          <w:lang w:val="hy-AM"/>
        </w:rPr>
        <w:tab/>
      </w:r>
      <w:r>
        <w:rPr>
          <w:rFonts w:ascii="GHEA Grapalat" w:eastAsia="Times New Roman" w:hAnsi="GHEA Grapalat" w:cs="Times New Roman"/>
          <w:color w:val="000000"/>
          <w:sz w:val="24"/>
          <w:szCs w:val="24"/>
          <w:lang w:val="hy-AM"/>
        </w:rPr>
        <w:tab/>
      </w:r>
      <w:r w:rsidRPr="000A2D0D">
        <w:rPr>
          <w:rFonts w:ascii="GHEA Grapalat" w:eastAsia="Times New Roman" w:hAnsi="GHEA Grapalat" w:cs="Times New Roman"/>
          <w:color w:val="000000"/>
          <w:sz w:val="24"/>
          <w:szCs w:val="24"/>
          <w:lang w:val="hy-AM"/>
        </w:rPr>
        <w:t>հեռախոս</w:t>
      </w:r>
      <w:r>
        <w:rPr>
          <w:rFonts w:ascii="GHEA Grapalat" w:eastAsia="Times New Roman" w:hAnsi="GHEA Grapalat" w:cs="Times New Roman"/>
          <w:color w:val="000000"/>
          <w:sz w:val="24"/>
          <w:szCs w:val="24"/>
          <w:lang w:val="hy-AM"/>
        </w:rPr>
        <w:tab/>
      </w:r>
      <w:r>
        <w:rPr>
          <w:rFonts w:ascii="GHEA Grapalat" w:eastAsia="Times New Roman" w:hAnsi="GHEA Grapalat" w:cs="Times New Roman"/>
          <w:color w:val="000000"/>
          <w:sz w:val="24"/>
          <w:szCs w:val="24"/>
          <w:lang w:val="hy-AM"/>
        </w:rPr>
        <w:tab/>
      </w:r>
      <w:r>
        <w:rPr>
          <w:rFonts w:ascii="GHEA Grapalat" w:eastAsia="Times New Roman" w:hAnsi="GHEA Grapalat" w:cs="Times New Roman"/>
          <w:color w:val="000000"/>
          <w:sz w:val="24"/>
          <w:szCs w:val="24"/>
          <w:lang w:val="hy-AM"/>
        </w:rPr>
        <w:tab/>
      </w:r>
    </w:p>
    <w:p w:rsidR="00E020F0" w:rsidRPr="000A2D0D" w:rsidRDefault="00E020F0" w:rsidP="00E020F0">
      <w:pPr>
        <w:shd w:val="clear" w:color="auto" w:fill="FFFFFF"/>
        <w:spacing w:after="0" w:line="240" w:lineRule="auto"/>
        <w:ind w:firstLine="375"/>
        <w:rPr>
          <w:rFonts w:ascii="GHEA Grapalat" w:eastAsia="Times New Roman" w:hAnsi="GHEA Grapalat" w:cs="Times New Roman"/>
          <w:color w:val="000000"/>
          <w:sz w:val="24"/>
          <w:szCs w:val="24"/>
          <w:lang w:val="hy-AM"/>
        </w:rPr>
      </w:pPr>
    </w:p>
    <w:p w:rsidR="00E020F0" w:rsidRPr="000A2D0D" w:rsidRDefault="00E020F0" w:rsidP="00E020F0">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0A2D0D">
        <w:rPr>
          <w:rFonts w:ascii="Calibri" w:eastAsia="Times New Roman" w:hAnsi="Calibri" w:cs="Calibri"/>
          <w:color w:val="000000"/>
          <w:sz w:val="24"/>
          <w:szCs w:val="24"/>
          <w:lang w:val="hy-AM"/>
        </w:rPr>
        <w:t> </w:t>
      </w:r>
    </w:p>
    <w:p w:rsidR="00E020F0" w:rsidRPr="000A2D0D" w:rsidRDefault="00E020F0" w:rsidP="00E020F0">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0A2D0D">
        <w:rPr>
          <w:rFonts w:ascii="Calibri" w:eastAsia="Times New Roman" w:hAnsi="Calibri" w:cs="Calibri"/>
          <w:color w:val="000000"/>
          <w:sz w:val="24"/>
          <w:szCs w:val="24"/>
          <w:lang w:val="hy-AM"/>
        </w:rPr>
        <w:t>      </w:t>
      </w:r>
      <w:r w:rsidRPr="000A2D0D">
        <w:rPr>
          <w:rFonts w:ascii="GHEA Grapalat" w:eastAsia="Times New Roman" w:hAnsi="GHEA Grapalat" w:cs="Times New Roman"/>
          <w:color w:val="000000"/>
          <w:sz w:val="24"/>
          <w:szCs w:val="24"/>
          <w:lang w:val="hy-AM"/>
        </w:rPr>
        <w:t xml:space="preserve"> </w:t>
      </w:r>
      <w:r w:rsidRPr="000A2D0D">
        <w:rPr>
          <w:rFonts w:ascii="GHEA Grapalat" w:eastAsia="Times New Roman" w:hAnsi="GHEA Grapalat" w:cs="GHEA Grapalat"/>
          <w:color w:val="000000"/>
          <w:sz w:val="24"/>
          <w:szCs w:val="24"/>
          <w:lang w:val="hy-AM"/>
        </w:rPr>
        <w:t>Ստուգման</w:t>
      </w:r>
      <w:r w:rsidRPr="000A2D0D">
        <w:rPr>
          <w:rFonts w:ascii="GHEA Grapalat" w:eastAsia="Times New Roman" w:hAnsi="GHEA Grapalat" w:cs="Times New Roman"/>
          <w:color w:val="000000"/>
          <w:sz w:val="24"/>
          <w:szCs w:val="24"/>
          <w:lang w:val="hy-AM"/>
        </w:rPr>
        <w:t xml:space="preserve"> h</w:t>
      </w:r>
      <w:r w:rsidRPr="000A2D0D">
        <w:rPr>
          <w:rFonts w:ascii="GHEA Grapalat" w:eastAsia="Times New Roman" w:hAnsi="GHEA Grapalat" w:cs="GHEA Grapalat"/>
          <w:color w:val="000000"/>
          <w:sz w:val="24"/>
          <w:szCs w:val="24"/>
          <w:lang w:val="hy-AM"/>
        </w:rPr>
        <w:t>անձնարարագիր</w:t>
      </w:r>
      <w:r w:rsidRPr="000A2D0D">
        <w:rPr>
          <w:rFonts w:ascii="Calibri" w:eastAsia="Times New Roman" w:hAnsi="Calibri" w:cs="Calibri"/>
          <w:color w:val="000000"/>
          <w:sz w:val="24"/>
          <w:szCs w:val="24"/>
          <w:lang w:val="hy-AM"/>
        </w:rPr>
        <w:t> </w:t>
      </w:r>
      <w:r w:rsidRPr="000A2D0D">
        <w:rPr>
          <w:rFonts w:ascii="GHEA Grapalat" w:eastAsia="Times New Roman" w:hAnsi="GHEA Grapalat" w:cs="Times New Roman"/>
          <w:color w:val="000000"/>
          <w:sz w:val="20"/>
          <w:szCs w:val="20"/>
          <w:lang w:val="hy-AM"/>
        </w:rPr>
        <w:t>________________</w:t>
      </w:r>
      <w:r w:rsidRPr="000A2D0D">
        <w:rPr>
          <w:rFonts w:ascii="GHEA Grapalat" w:eastAsia="Times New Roman" w:hAnsi="GHEA Grapalat" w:cs="Times New Roman"/>
          <w:color w:val="000000"/>
          <w:sz w:val="24"/>
          <w:szCs w:val="24"/>
          <w:lang w:val="hy-AM"/>
        </w:rPr>
        <w:t xml:space="preserve"> ում կողմից</w:t>
      </w:r>
      <w:r w:rsidRPr="000A2D0D">
        <w:rPr>
          <w:rFonts w:ascii="Calibri" w:eastAsia="Times New Roman" w:hAnsi="Calibri" w:cs="Calibri"/>
          <w:color w:val="000000"/>
          <w:sz w:val="20"/>
          <w:szCs w:val="20"/>
          <w:lang w:val="hy-AM"/>
        </w:rPr>
        <w:t> </w:t>
      </w:r>
      <w:r w:rsidRPr="000A2D0D">
        <w:rPr>
          <w:rFonts w:ascii="GHEA Grapalat" w:eastAsia="Times New Roman" w:hAnsi="GHEA Grapalat" w:cs="Times New Roman"/>
          <w:color w:val="000000"/>
          <w:sz w:val="18"/>
          <w:szCs w:val="18"/>
          <w:lang w:val="hy-AM"/>
        </w:rPr>
        <w:t>_____________________________________</w:t>
      </w:r>
    </w:p>
    <w:p w:rsidR="00E020F0" w:rsidRPr="000A2D0D" w:rsidRDefault="00E020F0" w:rsidP="00E020F0">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0A2D0D">
        <w:rPr>
          <w:rFonts w:ascii="Calibri" w:eastAsia="Times New Roman" w:hAnsi="Calibri" w:cs="Calibri"/>
          <w:color w:val="000000"/>
          <w:sz w:val="24"/>
          <w:szCs w:val="24"/>
          <w:lang w:val="hy-AM"/>
        </w:rPr>
        <w:t> </w:t>
      </w:r>
    </w:p>
    <w:p w:rsidR="00E020F0" w:rsidRPr="000A2D0D" w:rsidRDefault="00E020F0" w:rsidP="00E020F0">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0A2D0D">
        <w:rPr>
          <w:rFonts w:ascii="GHEA Grapalat" w:eastAsia="Times New Roman" w:hAnsi="GHEA Grapalat" w:cs="Times New Roman"/>
          <w:color w:val="000000"/>
          <w:sz w:val="24"/>
          <w:szCs w:val="24"/>
          <w:lang w:val="hy-AM"/>
        </w:rPr>
        <w:t>_____________________________     երբ է տրված</w:t>
      </w:r>
      <w:r w:rsidRPr="000A2D0D">
        <w:rPr>
          <w:rFonts w:ascii="Calibri" w:eastAsia="Times New Roman" w:hAnsi="Calibri" w:cs="Calibri"/>
          <w:color w:val="000000"/>
          <w:sz w:val="24"/>
          <w:szCs w:val="24"/>
          <w:lang w:val="hy-AM"/>
        </w:rPr>
        <w:t> </w:t>
      </w:r>
      <w:r w:rsidRPr="000A2D0D">
        <w:rPr>
          <w:rFonts w:ascii="GHEA Grapalat" w:eastAsia="Times New Roman" w:hAnsi="GHEA Grapalat" w:cs="Times New Roman"/>
          <w:color w:val="000000"/>
          <w:sz w:val="24"/>
          <w:szCs w:val="24"/>
          <w:lang w:val="hy-AM"/>
        </w:rPr>
        <w:t>______________________________________</w:t>
      </w:r>
    </w:p>
    <w:p w:rsidR="00E020F0" w:rsidRPr="000A2D0D" w:rsidRDefault="00E020F0" w:rsidP="00E020F0">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0A2D0D">
        <w:rPr>
          <w:rFonts w:ascii="Calibri" w:eastAsia="Times New Roman" w:hAnsi="Calibri" w:cs="Calibri"/>
          <w:color w:val="000000"/>
          <w:sz w:val="24"/>
          <w:szCs w:val="24"/>
          <w:lang w:val="hy-AM"/>
        </w:rPr>
        <w:t> </w:t>
      </w:r>
    </w:p>
    <w:p w:rsidR="00E020F0" w:rsidRPr="000A2D0D" w:rsidRDefault="00E020F0" w:rsidP="00E020F0">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0A2D0D">
        <w:rPr>
          <w:rFonts w:ascii="Calibri" w:eastAsia="Times New Roman" w:hAnsi="Calibri" w:cs="Calibri"/>
          <w:color w:val="000000"/>
          <w:sz w:val="24"/>
          <w:szCs w:val="24"/>
          <w:lang w:val="hy-AM"/>
        </w:rPr>
        <w:t>      </w:t>
      </w:r>
      <w:r w:rsidRPr="000A2D0D">
        <w:rPr>
          <w:rFonts w:ascii="GHEA Grapalat" w:eastAsia="Times New Roman" w:hAnsi="GHEA Grapalat" w:cs="Times New Roman"/>
          <w:color w:val="000000"/>
          <w:sz w:val="24"/>
          <w:szCs w:val="24"/>
          <w:lang w:val="hy-AM"/>
        </w:rPr>
        <w:t xml:space="preserve"> </w:t>
      </w:r>
      <w:r w:rsidRPr="000A2D0D">
        <w:rPr>
          <w:rFonts w:ascii="GHEA Grapalat" w:eastAsia="Times New Roman" w:hAnsi="GHEA Grapalat" w:cs="GHEA Grapalat"/>
          <w:color w:val="000000"/>
          <w:sz w:val="24"/>
          <w:szCs w:val="24"/>
          <w:lang w:val="hy-AM"/>
        </w:rPr>
        <w:t>Ստուգման</w:t>
      </w:r>
      <w:r w:rsidRPr="000A2D0D">
        <w:rPr>
          <w:rFonts w:ascii="GHEA Grapalat" w:eastAsia="Times New Roman" w:hAnsi="GHEA Grapalat" w:cs="Times New Roman"/>
          <w:color w:val="000000"/>
          <w:sz w:val="24"/>
          <w:szCs w:val="24"/>
          <w:lang w:val="hy-AM"/>
        </w:rPr>
        <w:t xml:space="preserve"> </w:t>
      </w:r>
      <w:r w:rsidRPr="000A2D0D">
        <w:rPr>
          <w:rFonts w:ascii="GHEA Grapalat" w:eastAsia="Times New Roman" w:hAnsi="GHEA Grapalat" w:cs="GHEA Grapalat"/>
          <w:color w:val="000000"/>
          <w:sz w:val="24"/>
          <w:szCs w:val="24"/>
          <w:lang w:val="hy-AM"/>
        </w:rPr>
        <w:t>նպատակը</w:t>
      </w:r>
      <w:r w:rsidRPr="000A2D0D">
        <w:rPr>
          <w:rFonts w:ascii="GHEA Grapalat" w:eastAsia="Times New Roman" w:hAnsi="GHEA Grapalat" w:cs="Times New Roman"/>
          <w:color w:val="000000"/>
          <w:sz w:val="24"/>
          <w:szCs w:val="24"/>
          <w:lang w:val="hy-AM"/>
        </w:rPr>
        <w:t>/</w:t>
      </w:r>
      <w:r w:rsidRPr="000A2D0D">
        <w:rPr>
          <w:rFonts w:ascii="GHEA Grapalat" w:eastAsia="Times New Roman" w:hAnsi="GHEA Grapalat" w:cs="GHEA Grapalat"/>
          <w:color w:val="000000"/>
          <w:sz w:val="24"/>
          <w:szCs w:val="24"/>
          <w:lang w:val="hy-AM"/>
        </w:rPr>
        <w:t>Ընդգրկված</w:t>
      </w:r>
      <w:r w:rsidRPr="000A2D0D">
        <w:rPr>
          <w:rFonts w:ascii="GHEA Grapalat" w:eastAsia="Times New Roman" w:hAnsi="GHEA Grapalat" w:cs="Times New Roman"/>
          <w:color w:val="000000"/>
          <w:sz w:val="24"/>
          <w:szCs w:val="24"/>
          <w:lang w:val="hy-AM"/>
        </w:rPr>
        <w:t xml:space="preserve"> </w:t>
      </w:r>
      <w:r w:rsidRPr="000A2D0D">
        <w:rPr>
          <w:rFonts w:ascii="GHEA Grapalat" w:eastAsia="Times New Roman" w:hAnsi="GHEA Grapalat" w:cs="GHEA Grapalat"/>
          <w:color w:val="000000"/>
          <w:sz w:val="24"/>
          <w:szCs w:val="24"/>
          <w:lang w:val="hy-AM"/>
        </w:rPr>
        <w:t>հարցերի</w:t>
      </w:r>
      <w:r w:rsidRPr="000A2D0D">
        <w:rPr>
          <w:rFonts w:ascii="GHEA Grapalat" w:eastAsia="Times New Roman" w:hAnsi="GHEA Grapalat" w:cs="Times New Roman"/>
          <w:color w:val="000000"/>
          <w:sz w:val="24"/>
          <w:szCs w:val="24"/>
          <w:lang w:val="hy-AM"/>
        </w:rPr>
        <w:t xml:space="preserve"> </w:t>
      </w:r>
      <w:r w:rsidRPr="000A2D0D">
        <w:rPr>
          <w:rFonts w:ascii="GHEA Grapalat" w:eastAsia="Times New Roman" w:hAnsi="GHEA Grapalat" w:cs="GHEA Grapalat"/>
          <w:color w:val="000000"/>
          <w:sz w:val="24"/>
          <w:szCs w:val="24"/>
          <w:lang w:val="hy-AM"/>
        </w:rPr>
        <w:t>համարներ</w:t>
      </w:r>
      <w:r w:rsidRPr="000A2D0D">
        <w:rPr>
          <w:rFonts w:ascii="Calibri" w:eastAsia="Times New Roman" w:hAnsi="Calibri" w:cs="Calibri"/>
          <w:color w:val="000000"/>
          <w:sz w:val="24"/>
          <w:szCs w:val="24"/>
          <w:lang w:val="hy-AM"/>
        </w:rPr>
        <w:t> </w:t>
      </w:r>
      <w:r>
        <w:rPr>
          <w:rFonts w:ascii="GHEA Grapalat" w:eastAsia="Times New Roman" w:hAnsi="GHEA Grapalat" w:cs="Times New Roman"/>
          <w:color w:val="000000"/>
          <w:sz w:val="24"/>
          <w:szCs w:val="24"/>
          <w:lang w:val="hy-AM"/>
        </w:rPr>
        <w:t xml:space="preserve">      </w:t>
      </w:r>
    </w:p>
    <w:p w:rsidR="00E020F0" w:rsidRPr="000A2D0D" w:rsidRDefault="00E020F0" w:rsidP="00E020F0">
      <w:pPr>
        <w:shd w:val="clear" w:color="auto" w:fill="FFFFFF"/>
        <w:spacing w:after="0" w:line="240" w:lineRule="auto"/>
        <w:ind w:firstLine="375"/>
        <w:rPr>
          <w:rFonts w:ascii="GHEA Grapalat" w:eastAsia="Times New Roman" w:hAnsi="GHEA Grapalat" w:cs="Times New Roman"/>
          <w:color w:val="000000"/>
          <w:sz w:val="20"/>
          <w:szCs w:val="20"/>
          <w:lang w:val="hy-AM"/>
        </w:rPr>
      </w:pPr>
    </w:p>
    <w:p w:rsidR="00E020F0" w:rsidRPr="000A2D0D" w:rsidRDefault="00E020F0" w:rsidP="00E020F0">
      <w:pPr>
        <w:shd w:val="clear" w:color="auto" w:fill="FFFFFF"/>
        <w:tabs>
          <w:tab w:val="left" w:pos="720"/>
        </w:tabs>
        <w:spacing w:after="0" w:line="240" w:lineRule="auto"/>
        <w:ind w:firstLine="375"/>
        <w:rPr>
          <w:rFonts w:ascii="GHEA Grapalat" w:eastAsia="Times New Roman" w:hAnsi="GHEA Grapalat" w:cs="Times New Roman"/>
          <w:color w:val="000000"/>
          <w:sz w:val="20"/>
          <w:szCs w:val="20"/>
          <w:lang w:val="hy-AM"/>
        </w:rPr>
      </w:pPr>
      <w:r w:rsidRPr="000A2D0D">
        <w:rPr>
          <w:rFonts w:ascii="GHEA Grapalat" w:eastAsia="Times New Roman" w:hAnsi="GHEA Grapalat" w:cs="Times New Roman"/>
          <w:color w:val="000000"/>
          <w:sz w:val="20"/>
          <w:szCs w:val="20"/>
          <w:lang w:val="hy-AM"/>
        </w:rPr>
        <w:t>______________________________________________________________________________________________</w:t>
      </w:r>
    </w:p>
    <w:p w:rsidR="00E020F0" w:rsidRPr="000A2D0D" w:rsidRDefault="00E020F0" w:rsidP="00E020F0">
      <w:pPr>
        <w:shd w:val="clear" w:color="auto" w:fill="FFFFFF"/>
        <w:tabs>
          <w:tab w:val="left" w:pos="720"/>
        </w:tabs>
        <w:spacing w:after="0" w:line="240" w:lineRule="auto"/>
        <w:ind w:firstLine="375"/>
        <w:rPr>
          <w:rFonts w:ascii="GHEA Grapalat" w:eastAsia="Times New Roman" w:hAnsi="GHEA Grapalat" w:cs="Times New Roman"/>
          <w:color w:val="000000"/>
          <w:sz w:val="20"/>
          <w:szCs w:val="20"/>
          <w:lang w:val="hy-AM"/>
        </w:rPr>
      </w:pPr>
    </w:p>
    <w:p w:rsidR="00E020F0" w:rsidRPr="000A2D0D" w:rsidRDefault="00E020F0" w:rsidP="00E020F0">
      <w:pPr>
        <w:shd w:val="clear" w:color="auto" w:fill="FFFFFF"/>
        <w:tabs>
          <w:tab w:val="left" w:pos="720"/>
        </w:tabs>
        <w:spacing w:after="0" w:line="240" w:lineRule="auto"/>
        <w:ind w:firstLine="375"/>
        <w:rPr>
          <w:rFonts w:ascii="GHEA Grapalat" w:eastAsia="Times New Roman" w:hAnsi="GHEA Grapalat" w:cs="Times New Roman"/>
          <w:color w:val="000000"/>
          <w:sz w:val="20"/>
          <w:szCs w:val="20"/>
          <w:lang w:val="hy-AM"/>
        </w:rPr>
      </w:pPr>
      <w:r w:rsidRPr="000A2D0D">
        <w:rPr>
          <w:rFonts w:ascii="GHEA Grapalat" w:eastAsia="Times New Roman" w:hAnsi="GHEA Grapalat" w:cs="Times New Roman"/>
          <w:color w:val="000000"/>
          <w:sz w:val="20"/>
          <w:szCs w:val="20"/>
          <w:lang w:val="hy-AM"/>
        </w:rPr>
        <w:t>______________________________________________________________________________________________</w:t>
      </w:r>
    </w:p>
    <w:p w:rsidR="00E020F0" w:rsidRPr="004F763D" w:rsidRDefault="00E020F0" w:rsidP="00E020F0">
      <w:pPr>
        <w:shd w:val="clear" w:color="auto" w:fill="FFFFFF"/>
        <w:tabs>
          <w:tab w:val="left" w:pos="720"/>
        </w:tabs>
        <w:spacing w:after="0" w:line="240" w:lineRule="auto"/>
        <w:ind w:firstLine="375"/>
        <w:rPr>
          <w:rFonts w:ascii="GHEA Grapalat" w:eastAsia="Times New Roman" w:hAnsi="GHEA Grapalat" w:cs="Times New Roman"/>
          <w:color w:val="000000"/>
          <w:sz w:val="21"/>
          <w:szCs w:val="21"/>
          <w:lang w:val="hy-AM"/>
        </w:rPr>
        <w:sectPr w:rsidR="00E020F0" w:rsidRPr="004F763D" w:rsidSect="004A285B">
          <w:pgSz w:w="12240" w:h="15840"/>
          <w:pgMar w:top="720" w:right="720" w:bottom="720" w:left="720" w:header="720" w:footer="720" w:gutter="0"/>
          <w:cols w:space="720"/>
          <w:docGrid w:linePitch="360"/>
        </w:sectPr>
      </w:pPr>
    </w:p>
    <w:p w:rsidR="00E020F0" w:rsidRPr="00862464" w:rsidRDefault="00E020F0" w:rsidP="00E020F0">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862464">
        <w:rPr>
          <w:rFonts w:ascii="GHEA Grapalat" w:eastAsia="Times New Roman" w:hAnsi="GHEA Grapalat" w:cs="Times New Roman"/>
          <w:b/>
          <w:bCs/>
          <w:color w:val="000000"/>
          <w:sz w:val="24"/>
          <w:szCs w:val="24"/>
          <w:lang w:val="hy-AM"/>
        </w:rPr>
        <w:lastRenderedPageBreak/>
        <w:t>Հ Ա Ր Ց Ա Շ Ա Ր</w:t>
      </w:r>
    </w:p>
    <w:p w:rsidR="00E020F0" w:rsidRPr="00862464" w:rsidRDefault="00E020F0" w:rsidP="00E020F0">
      <w:pPr>
        <w:shd w:val="clear" w:color="auto" w:fill="FFFFFF"/>
        <w:spacing w:after="0" w:line="240" w:lineRule="auto"/>
        <w:ind w:firstLine="375"/>
        <w:jc w:val="center"/>
        <w:rPr>
          <w:rFonts w:ascii="GHEA Grapalat" w:eastAsia="Times New Roman" w:hAnsi="GHEA Grapalat" w:cs="Times New Roman"/>
          <w:b/>
          <w:bCs/>
          <w:color w:val="000000"/>
          <w:sz w:val="24"/>
          <w:szCs w:val="24"/>
          <w:lang w:val="hy-AM"/>
        </w:rPr>
      </w:pPr>
      <w:r w:rsidRPr="00862464">
        <w:rPr>
          <w:rFonts w:ascii="GHEA Grapalat" w:eastAsia="Times New Roman" w:hAnsi="GHEA Grapalat" w:cs="Times New Roman"/>
          <w:b/>
          <w:bCs/>
          <w:color w:val="000000"/>
          <w:sz w:val="24"/>
          <w:szCs w:val="24"/>
          <w:lang w:val="hy-AM"/>
        </w:rPr>
        <w:t>ԷԼԵԿՏՐԱԷՆԵՐԳԵՏԻԿԱՅԻ ԲՆԱԳԱՎԱՌՈՒՄ ԵՎ ԷԼԵԿՏՐԱՍՊԱՌՄԱՆ ՈԼՈՐՏՈՒՄ ԳՈՐԾՈՒՆԵՈՒԹՅՈՒՆ ԻՐԱԿԱՆԱՑՆՈՂ ՏՆՏԵՍԱՎԱՐՈՂ ՍՈՒԲՅԵԿՏԻ (ԿԱՄ ԴՐԱ ՄԱՍՆԱՃՅՈՒՂԻ) ՏԵԽՆԻԿԱԿԱՆ ՍՏՈՒԳՄԱՆ</w:t>
      </w:r>
    </w:p>
    <w:p w:rsidR="00E020F0" w:rsidRDefault="00E020F0" w:rsidP="00E020F0">
      <w:pPr>
        <w:shd w:val="clear" w:color="auto" w:fill="FFFFFF"/>
        <w:spacing w:after="0" w:line="240" w:lineRule="auto"/>
        <w:ind w:firstLine="375"/>
        <w:jc w:val="center"/>
        <w:rPr>
          <w:rFonts w:ascii="GHEA Grapalat" w:eastAsia="Times New Roman" w:hAnsi="GHEA Grapalat" w:cs="Times New Roman"/>
          <w:b/>
          <w:bCs/>
          <w:color w:val="000000"/>
          <w:sz w:val="21"/>
          <w:szCs w:val="21"/>
          <w:lang w:val="hy-AM"/>
        </w:rPr>
      </w:pPr>
    </w:p>
    <w:tbl>
      <w:tblPr>
        <w:tblW w:w="15035"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779"/>
        <w:gridCol w:w="4041"/>
        <w:gridCol w:w="709"/>
        <w:gridCol w:w="850"/>
        <w:gridCol w:w="1409"/>
        <w:gridCol w:w="2561"/>
        <w:gridCol w:w="850"/>
        <w:gridCol w:w="1559"/>
        <w:gridCol w:w="2277"/>
      </w:tblGrid>
      <w:tr w:rsidR="00E020F0" w:rsidRPr="00DA4232" w:rsidTr="00AA0954">
        <w:trPr>
          <w:tblCellSpacing w:w="0" w:type="dxa"/>
          <w:jc w:val="center"/>
        </w:trPr>
        <w:tc>
          <w:tcPr>
            <w:tcW w:w="779"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020F0" w:rsidRPr="00DA4232" w:rsidRDefault="00E020F0"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DA4232">
              <w:rPr>
                <w:rFonts w:ascii="GHEA Grapalat" w:eastAsia="Times New Roman" w:hAnsi="GHEA Grapalat" w:cs="Times New Roman"/>
                <w:b/>
                <w:bCs/>
                <w:color w:val="000000"/>
                <w:sz w:val="24"/>
                <w:szCs w:val="24"/>
                <w:lang w:val="en-GB" w:eastAsia="en-GB"/>
              </w:rPr>
              <w:t>N</w:t>
            </w:r>
            <w:r w:rsidRPr="00DA4232">
              <w:rPr>
                <w:rFonts w:ascii="Calibri" w:eastAsia="Times New Roman" w:hAnsi="Calibri" w:cs="Calibri"/>
                <w:b/>
                <w:bCs/>
                <w:color w:val="000000"/>
                <w:sz w:val="24"/>
                <w:szCs w:val="24"/>
                <w:lang w:val="en-GB" w:eastAsia="en-GB"/>
              </w:rPr>
              <w:t> </w:t>
            </w:r>
            <w:r w:rsidRPr="00DA4232">
              <w:rPr>
                <w:rFonts w:ascii="GHEA Grapalat" w:eastAsia="Times New Roman" w:hAnsi="GHEA Grapalat" w:cs="GHEA Grapalat"/>
                <w:b/>
                <w:bCs/>
                <w:color w:val="000000"/>
                <w:sz w:val="24"/>
                <w:szCs w:val="24"/>
                <w:lang w:val="en-GB" w:eastAsia="en-GB"/>
              </w:rPr>
              <w:t>ը</w:t>
            </w:r>
            <w:r w:rsidRPr="00DA4232">
              <w:rPr>
                <w:rFonts w:ascii="GHEA Grapalat" w:eastAsia="Times New Roman" w:hAnsi="GHEA Grapalat" w:cs="Times New Roman"/>
                <w:b/>
                <w:bCs/>
                <w:color w:val="000000"/>
                <w:sz w:val="24"/>
                <w:szCs w:val="24"/>
                <w:lang w:val="en-GB" w:eastAsia="en-GB"/>
              </w:rPr>
              <w:t>/</w:t>
            </w:r>
            <w:r w:rsidRPr="00DA4232">
              <w:rPr>
                <w:rFonts w:ascii="GHEA Grapalat" w:eastAsia="Times New Roman" w:hAnsi="GHEA Grapalat" w:cs="GHEA Grapalat"/>
                <w:b/>
                <w:bCs/>
                <w:color w:val="000000"/>
                <w:sz w:val="24"/>
                <w:szCs w:val="24"/>
                <w:lang w:val="en-GB" w:eastAsia="en-GB"/>
              </w:rPr>
              <w:t>կ</w:t>
            </w:r>
          </w:p>
        </w:tc>
        <w:tc>
          <w:tcPr>
            <w:tcW w:w="4041"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020F0" w:rsidRPr="00DA4232" w:rsidRDefault="00E020F0"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proofErr w:type="spellStart"/>
            <w:r w:rsidRPr="00DA4232">
              <w:rPr>
                <w:rFonts w:ascii="GHEA Grapalat" w:eastAsia="Times New Roman" w:hAnsi="GHEA Grapalat" w:cs="Times New Roman"/>
                <w:b/>
                <w:bCs/>
                <w:color w:val="000000"/>
                <w:sz w:val="24"/>
                <w:szCs w:val="24"/>
                <w:lang w:val="en-GB" w:eastAsia="en-GB"/>
              </w:rPr>
              <w:t>Հարցի</w:t>
            </w:r>
            <w:proofErr w:type="spellEnd"/>
            <w:r w:rsidRPr="00DA4232">
              <w:rPr>
                <w:rFonts w:ascii="GHEA Grapalat" w:eastAsia="Times New Roman" w:hAnsi="GHEA Grapalat" w:cs="Times New Roman"/>
                <w:b/>
                <w:bCs/>
                <w:color w:val="000000"/>
                <w:sz w:val="24"/>
                <w:szCs w:val="24"/>
                <w:lang w:val="en-GB" w:eastAsia="en-GB"/>
              </w:rPr>
              <w:t xml:space="preserve"> </w:t>
            </w:r>
            <w:proofErr w:type="spellStart"/>
            <w:r w:rsidRPr="00DA4232">
              <w:rPr>
                <w:rFonts w:ascii="GHEA Grapalat" w:eastAsia="Times New Roman" w:hAnsi="GHEA Grapalat" w:cs="Times New Roman"/>
                <w:b/>
                <w:bCs/>
                <w:color w:val="000000"/>
                <w:sz w:val="24"/>
                <w:szCs w:val="24"/>
                <w:lang w:val="en-GB" w:eastAsia="en-GB"/>
              </w:rPr>
              <w:t>անվանումը</w:t>
            </w:r>
            <w:proofErr w:type="spellEnd"/>
          </w:p>
        </w:tc>
        <w:tc>
          <w:tcPr>
            <w:tcW w:w="1559"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20F0" w:rsidRPr="00DA4232" w:rsidRDefault="00E020F0"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proofErr w:type="spellStart"/>
            <w:r w:rsidRPr="00DA4232">
              <w:rPr>
                <w:rFonts w:ascii="GHEA Grapalat" w:eastAsia="Times New Roman" w:hAnsi="GHEA Grapalat" w:cs="Times New Roman"/>
                <w:b/>
                <w:bCs/>
                <w:color w:val="000000"/>
                <w:sz w:val="24"/>
                <w:szCs w:val="24"/>
                <w:lang w:val="en-GB" w:eastAsia="en-GB"/>
              </w:rPr>
              <w:t>Ստուգման</w:t>
            </w:r>
            <w:proofErr w:type="spellEnd"/>
            <w:r w:rsidRPr="00DA4232">
              <w:rPr>
                <w:rFonts w:ascii="GHEA Grapalat" w:eastAsia="Times New Roman" w:hAnsi="GHEA Grapalat" w:cs="Times New Roman"/>
                <w:b/>
                <w:bCs/>
                <w:color w:val="000000"/>
                <w:sz w:val="24"/>
                <w:szCs w:val="24"/>
                <w:lang w:val="en-GB" w:eastAsia="en-GB"/>
              </w:rPr>
              <w:t xml:space="preserve"> </w:t>
            </w:r>
            <w:proofErr w:type="spellStart"/>
            <w:r w:rsidRPr="00DA4232">
              <w:rPr>
                <w:rFonts w:ascii="GHEA Grapalat" w:eastAsia="Times New Roman" w:hAnsi="GHEA Grapalat" w:cs="Times New Roman"/>
                <w:b/>
                <w:bCs/>
                <w:color w:val="000000"/>
                <w:sz w:val="24"/>
                <w:szCs w:val="24"/>
                <w:lang w:val="en-GB" w:eastAsia="en-GB"/>
              </w:rPr>
              <w:t>մասին</w:t>
            </w:r>
            <w:proofErr w:type="spellEnd"/>
            <w:r w:rsidRPr="00DA4232">
              <w:rPr>
                <w:rFonts w:ascii="GHEA Grapalat" w:eastAsia="Times New Roman" w:hAnsi="GHEA Grapalat" w:cs="Times New Roman"/>
                <w:b/>
                <w:bCs/>
                <w:color w:val="000000"/>
                <w:sz w:val="24"/>
                <w:szCs w:val="24"/>
                <w:lang w:val="en-GB" w:eastAsia="en-GB"/>
              </w:rPr>
              <w:t xml:space="preserve"> </w:t>
            </w:r>
            <w:proofErr w:type="spellStart"/>
            <w:r w:rsidRPr="00DA4232">
              <w:rPr>
                <w:rFonts w:ascii="GHEA Grapalat" w:eastAsia="Times New Roman" w:hAnsi="GHEA Grapalat" w:cs="Times New Roman"/>
                <w:b/>
                <w:bCs/>
                <w:color w:val="000000"/>
                <w:sz w:val="24"/>
                <w:szCs w:val="24"/>
                <w:lang w:val="en-GB" w:eastAsia="en-GB"/>
              </w:rPr>
              <w:t>նշումը</w:t>
            </w:r>
            <w:proofErr w:type="spellEnd"/>
          </w:p>
        </w:tc>
        <w:tc>
          <w:tcPr>
            <w:tcW w:w="1409"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020F0" w:rsidRPr="00DA4232" w:rsidRDefault="00E020F0" w:rsidP="00AA0954">
            <w:pPr>
              <w:spacing w:after="0" w:line="240" w:lineRule="auto"/>
              <w:ind w:left="113" w:right="113"/>
              <w:jc w:val="center"/>
              <w:rPr>
                <w:rFonts w:ascii="GHEA Grapalat" w:eastAsia="Times New Roman" w:hAnsi="GHEA Grapalat" w:cs="Times New Roman"/>
                <w:color w:val="000000"/>
                <w:sz w:val="24"/>
                <w:szCs w:val="24"/>
                <w:lang w:val="en-GB" w:eastAsia="en-GB"/>
              </w:rPr>
            </w:pPr>
            <w:proofErr w:type="spellStart"/>
            <w:r w:rsidRPr="00DA4232">
              <w:rPr>
                <w:rFonts w:ascii="GHEA Grapalat" w:eastAsia="Times New Roman" w:hAnsi="GHEA Grapalat" w:cs="Times New Roman"/>
                <w:b/>
                <w:bCs/>
                <w:color w:val="000000"/>
                <w:sz w:val="24"/>
                <w:szCs w:val="24"/>
                <w:lang w:val="en-GB" w:eastAsia="en-GB"/>
              </w:rPr>
              <w:t>Չի</w:t>
            </w:r>
            <w:proofErr w:type="spellEnd"/>
            <w:r w:rsidRPr="00DA4232">
              <w:rPr>
                <w:rFonts w:ascii="Calibri" w:eastAsia="Times New Roman" w:hAnsi="Calibri" w:cs="Calibri"/>
                <w:b/>
                <w:bCs/>
                <w:color w:val="000000"/>
                <w:sz w:val="24"/>
                <w:szCs w:val="24"/>
                <w:lang w:val="en-GB" w:eastAsia="en-GB"/>
              </w:rPr>
              <w:t> </w:t>
            </w:r>
            <w:proofErr w:type="spellStart"/>
            <w:r w:rsidRPr="00DA4232">
              <w:rPr>
                <w:rFonts w:ascii="GHEA Grapalat" w:eastAsia="Times New Roman" w:hAnsi="GHEA Grapalat" w:cs="GHEA Grapalat"/>
                <w:b/>
                <w:bCs/>
                <w:color w:val="000000"/>
                <w:sz w:val="24"/>
                <w:szCs w:val="24"/>
                <w:lang w:val="en-GB" w:eastAsia="en-GB"/>
              </w:rPr>
              <w:t>պահանջվում</w:t>
            </w:r>
            <w:proofErr w:type="spellEnd"/>
            <w:r w:rsidRPr="00DA4232">
              <w:rPr>
                <w:rFonts w:ascii="Calibri" w:eastAsia="Times New Roman" w:hAnsi="Calibri" w:cs="Calibri"/>
                <w:b/>
                <w:bCs/>
                <w:color w:val="000000"/>
                <w:sz w:val="24"/>
                <w:szCs w:val="24"/>
                <w:lang w:val="en-GB" w:eastAsia="en-GB"/>
              </w:rPr>
              <w:t> </w:t>
            </w:r>
            <w:r w:rsidRPr="00DA4232">
              <w:rPr>
                <w:rFonts w:ascii="GHEA Grapalat" w:eastAsia="Times New Roman" w:hAnsi="GHEA Grapalat" w:cs="Times New Roman"/>
                <w:b/>
                <w:bCs/>
                <w:color w:val="000000"/>
                <w:sz w:val="24"/>
                <w:szCs w:val="24"/>
                <w:lang w:val="en-GB" w:eastAsia="en-GB"/>
              </w:rPr>
              <w:t>(</w:t>
            </w:r>
            <w:r w:rsidRPr="00DA4232">
              <w:rPr>
                <w:rFonts w:ascii="GHEA Grapalat" w:eastAsia="Times New Roman" w:hAnsi="GHEA Grapalat" w:cs="GHEA Grapalat"/>
                <w:b/>
                <w:bCs/>
                <w:color w:val="000000"/>
                <w:sz w:val="24"/>
                <w:szCs w:val="24"/>
                <w:lang w:val="en-GB" w:eastAsia="en-GB"/>
              </w:rPr>
              <w:t>Չ</w:t>
            </w:r>
            <w:r w:rsidRPr="00DA4232">
              <w:rPr>
                <w:rFonts w:ascii="GHEA Grapalat" w:eastAsia="Times New Roman" w:hAnsi="GHEA Grapalat" w:cs="Times New Roman"/>
                <w:b/>
                <w:bCs/>
                <w:color w:val="000000"/>
                <w:sz w:val="24"/>
                <w:szCs w:val="24"/>
                <w:lang w:val="en-GB" w:eastAsia="en-GB"/>
              </w:rPr>
              <w:t>/</w:t>
            </w:r>
            <w:r w:rsidRPr="00DA4232">
              <w:rPr>
                <w:rFonts w:ascii="GHEA Grapalat" w:eastAsia="Times New Roman" w:hAnsi="GHEA Grapalat" w:cs="GHEA Grapalat"/>
                <w:b/>
                <w:bCs/>
                <w:color w:val="000000"/>
                <w:sz w:val="24"/>
                <w:szCs w:val="24"/>
                <w:lang w:val="en-GB" w:eastAsia="en-GB"/>
              </w:rPr>
              <w:t>Պ</w:t>
            </w:r>
            <w:r w:rsidRPr="00DA4232">
              <w:rPr>
                <w:rFonts w:ascii="GHEA Grapalat" w:eastAsia="Times New Roman" w:hAnsi="GHEA Grapalat" w:cs="Times New Roman"/>
                <w:b/>
                <w:bCs/>
                <w:color w:val="000000"/>
                <w:sz w:val="24"/>
                <w:szCs w:val="24"/>
                <w:lang w:val="en-GB" w:eastAsia="en-GB"/>
              </w:rPr>
              <w:t>)</w:t>
            </w:r>
          </w:p>
        </w:tc>
        <w:tc>
          <w:tcPr>
            <w:tcW w:w="2561"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020F0" w:rsidRPr="00DA4232" w:rsidRDefault="00E020F0"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proofErr w:type="spellStart"/>
            <w:r w:rsidRPr="00DA4232">
              <w:rPr>
                <w:rFonts w:ascii="GHEA Grapalat" w:eastAsia="Times New Roman" w:hAnsi="GHEA Grapalat" w:cs="Times New Roman"/>
                <w:b/>
                <w:bCs/>
                <w:color w:val="000000"/>
                <w:sz w:val="24"/>
                <w:szCs w:val="24"/>
                <w:lang w:val="en-GB" w:eastAsia="en-GB"/>
              </w:rPr>
              <w:t>Հղում</w:t>
            </w:r>
            <w:proofErr w:type="spellEnd"/>
            <w:r w:rsidRPr="00DA4232">
              <w:rPr>
                <w:rFonts w:ascii="GHEA Grapalat" w:eastAsia="Times New Roman" w:hAnsi="GHEA Grapalat" w:cs="Times New Roman"/>
                <w:b/>
                <w:bCs/>
                <w:color w:val="000000"/>
                <w:sz w:val="24"/>
                <w:szCs w:val="24"/>
                <w:lang w:val="en-GB" w:eastAsia="en-GB"/>
              </w:rPr>
              <w:t xml:space="preserve"> </w:t>
            </w:r>
            <w:proofErr w:type="spellStart"/>
            <w:r w:rsidRPr="00DA4232">
              <w:rPr>
                <w:rFonts w:ascii="GHEA Grapalat" w:eastAsia="Times New Roman" w:hAnsi="GHEA Grapalat" w:cs="Times New Roman"/>
                <w:b/>
                <w:bCs/>
                <w:color w:val="000000"/>
                <w:sz w:val="24"/>
                <w:szCs w:val="24"/>
                <w:lang w:val="en-GB" w:eastAsia="en-GB"/>
              </w:rPr>
              <w:t>նորմատիվ</w:t>
            </w:r>
            <w:proofErr w:type="spellEnd"/>
            <w:r w:rsidRPr="00DA4232">
              <w:rPr>
                <w:rFonts w:ascii="Calibri" w:eastAsia="Times New Roman" w:hAnsi="Calibri" w:cs="Calibri"/>
                <w:b/>
                <w:bCs/>
                <w:color w:val="000000"/>
                <w:sz w:val="24"/>
                <w:szCs w:val="24"/>
                <w:lang w:val="en-GB" w:eastAsia="en-GB"/>
              </w:rPr>
              <w:t> </w:t>
            </w:r>
            <w:proofErr w:type="spellStart"/>
            <w:r w:rsidRPr="00DA4232">
              <w:rPr>
                <w:rFonts w:ascii="GHEA Grapalat" w:eastAsia="Times New Roman" w:hAnsi="GHEA Grapalat" w:cs="GHEA Grapalat"/>
                <w:b/>
                <w:bCs/>
                <w:color w:val="000000"/>
                <w:sz w:val="24"/>
                <w:szCs w:val="24"/>
                <w:lang w:val="en-GB" w:eastAsia="en-GB"/>
              </w:rPr>
              <w:t>իրավական</w:t>
            </w:r>
            <w:proofErr w:type="spellEnd"/>
            <w:r w:rsidRPr="00DA4232">
              <w:rPr>
                <w:rFonts w:ascii="GHEA Grapalat" w:eastAsia="Times New Roman" w:hAnsi="GHEA Grapalat" w:cs="Times New Roman"/>
                <w:b/>
                <w:bCs/>
                <w:color w:val="000000"/>
                <w:sz w:val="24"/>
                <w:szCs w:val="24"/>
                <w:lang w:val="en-GB" w:eastAsia="en-GB"/>
              </w:rPr>
              <w:t xml:space="preserve"> </w:t>
            </w:r>
            <w:proofErr w:type="spellStart"/>
            <w:r w:rsidRPr="00DA4232">
              <w:rPr>
                <w:rFonts w:ascii="GHEA Grapalat" w:eastAsia="Times New Roman" w:hAnsi="GHEA Grapalat" w:cs="GHEA Grapalat"/>
                <w:b/>
                <w:bCs/>
                <w:color w:val="000000"/>
                <w:sz w:val="24"/>
                <w:szCs w:val="24"/>
                <w:lang w:val="en-GB" w:eastAsia="en-GB"/>
              </w:rPr>
              <w:t>ակտին</w:t>
            </w:r>
            <w:proofErr w:type="spellEnd"/>
          </w:p>
        </w:tc>
        <w:tc>
          <w:tcPr>
            <w:tcW w:w="85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020F0" w:rsidRPr="00DA4232" w:rsidRDefault="00E020F0"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proofErr w:type="spellStart"/>
            <w:r w:rsidRPr="00DA4232">
              <w:rPr>
                <w:rFonts w:ascii="GHEA Grapalat" w:eastAsia="Times New Roman" w:hAnsi="GHEA Grapalat" w:cs="Times New Roman"/>
                <w:b/>
                <w:bCs/>
                <w:color w:val="000000"/>
                <w:sz w:val="24"/>
                <w:szCs w:val="24"/>
                <w:lang w:val="en-GB" w:eastAsia="en-GB"/>
              </w:rPr>
              <w:t>Կշիռը</w:t>
            </w:r>
            <w:proofErr w:type="spellEnd"/>
          </w:p>
        </w:tc>
        <w:tc>
          <w:tcPr>
            <w:tcW w:w="1559"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020F0" w:rsidRPr="00DA4232" w:rsidRDefault="00E020F0"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proofErr w:type="spellStart"/>
            <w:r w:rsidRPr="00DA4232">
              <w:rPr>
                <w:rFonts w:ascii="GHEA Grapalat" w:eastAsia="Times New Roman" w:hAnsi="GHEA Grapalat" w:cs="Times New Roman"/>
                <w:b/>
                <w:bCs/>
                <w:color w:val="000000"/>
                <w:sz w:val="24"/>
                <w:szCs w:val="24"/>
                <w:lang w:val="en-GB" w:eastAsia="en-GB"/>
              </w:rPr>
              <w:t>Մեկնաբա-նությունը</w:t>
            </w:r>
            <w:proofErr w:type="spellEnd"/>
          </w:p>
        </w:tc>
        <w:tc>
          <w:tcPr>
            <w:tcW w:w="2277"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020F0" w:rsidRPr="00DA4232" w:rsidRDefault="00E020F0"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proofErr w:type="spellStart"/>
            <w:r w:rsidRPr="00DA4232">
              <w:rPr>
                <w:rFonts w:ascii="GHEA Grapalat" w:eastAsia="Times New Roman" w:hAnsi="GHEA Grapalat" w:cs="Times New Roman"/>
                <w:b/>
                <w:bCs/>
                <w:color w:val="000000"/>
                <w:sz w:val="24"/>
                <w:szCs w:val="24"/>
                <w:lang w:val="en-GB" w:eastAsia="en-GB"/>
              </w:rPr>
              <w:t>Ստուգման</w:t>
            </w:r>
            <w:proofErr w:type="spellEnd"/>
            <w:r w:rsidRPr="00DA4232">
              <w:rPr>
                <w:rFonts w:ascii="Calibri" w:eastAsia="Times New Roman" w:hAnsi="Calibri" w:cs="Calibri"/>
                <w:b/>
                <w:bCs/>
                <w:color w:val="000000"/>
                <w:sz w:val="24"/>
                <w:szCs w:val="24"/>
                <w:lang w:val="en-GB" w:eastAsia="en-GB"/>
              </w:rPr>
              <w:t> </w:t>
            </w:r>
            <w:proofErr w:type="spellStart"/>
            <w:r w:rsidRPr="00DA4232">
              <w:rPr>
                <w:rFonts w:ascii="GHEA Grapalat" w:eastAsia="Times New Roman" w:hAnsi="GHEA Grapalat" w:cs="GHEA Grapalat"/>
                <w:b/>
                <w:bCs/>
                <w:color w:val="000000"/>
                <w:sz w:val="24"/>
                <w:szCs w:val="24"/>
                <w:lang w:val="en-GB" w:eastAsia="en-GB"/>
              </w:rPr>
              <w:t>մեթոդը</w:t>
            </w:r>
            <w:proofErr w:type="spellEnd"/>
          </w:p>
        </w:tc>
      </w:tr>
      <w:tr w:rsidR="00E020F0" w:rsidRPr="00DA4232" w:rsidTr="00AA0954">
        <w:trPr>
          <w:tblCellSpacing w:w="0" w:type="dxa"/>
          <w:jc w:val="center"/>
        </w:trPr>
        <w:tc>
          <w:tcPr>
            <w:tcW w:w="77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20F0" w:rsidRPr="00DA4232" w:rsidRDefault="00E020F0" w:rsidP="00AA0954">
            <w:pPr>
              <w:spacing w:after="0" w:line="240" w:lineRule="auto"/>
              <w:rPr>
                <w:rFonts w:ascii="GHEA Grapalat" w:eastAsia="Times New Roman" w:hAnsi="GHEA Grapalat" w:cs="Times New Roman"/>
                <w:color w:val="000000"/>
                <w:sz w:val="24"/>
                <w:szCs w:val="24"/>
                <w:lang w:val="en-GB" w:eastAsia="en-GB"/>
              </w:rPr>
            </w:pPr>
          </w:p>
        </w:tc>
        <w:tc>
          <w:tcPr>
            <w:tcW w:w="40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20F0" w:rsidRPr="00DA4232" w:rsidRDefault="00E020F0" w:rsidP="00AA0954">
            <w:pPr>
              <w:spacing w:after="0" w:line="240" w:lineRule="auto"/>
              <w:rPr>
                <w:rFonts w:ascii="GHEA Grapalat" w:eastAsia="Times New Roman" w:hAnsi="GHEA Grapalat" w:cs="Times New Roman"/>
                <w:color w:val="000000"/>
                <w:sz w:val="24"/>
                <w:szCs w:val="24"/>
                <w:lang w:val="en-GB" w:eastAsia="en-GB"/>
              </w:rPr>
            </w:pPr>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E020F0" w:rsidRPr="00DA4232" w:rsidRDefault="00E020F0"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proofErr w:type="spellStart"/>
            <w:r w:rsidRPr="00DA4232">
              <w:rPr>
                <w:rFonts w:ascii="GHEA Grapalat" w:eastAsia="Times New Roman" w:hAnsi="GHEA Grapalat" w:cs="Times New Roman"/>
                <w:color w:val="000000"/>
                <w:sz w:val="24"/>
                <w:szCs w:val="24"/>
                <w:lang w:val="en-GB" w:eastAsia="en-GB"/>
              </w:rPr>
              <w:t>այո</w:t>
            </w:r>
            <w:proofErr w:type="spellEnd"/>
          </w:p>
        </w:tc>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E020F0" w:rsidRPr="00DA4232" w:rsidRDefault="00E020F0"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proofErr w:type="spellStart"/>
            <w:r w:rsidRPr="00DA4232">
              <w:rPr>
                <w:rFonts w:ascii="GHEA Grapalat" w:eastAsia="Times New Roman" w:hAnsi="GHEA Grapalat" w:cs="Times New Roman"/>
                <w:color w:val="000000"/>
                <w:sz w:val="24"/>
                <w:szCs w:val="24"/>
                <w:lang w:val="en-GB" w:eastAsia="en-GB"/>
              </w:rPr>
              <w:t>ոչ</w:t>
            </w:r>
            <w:proofErr w:type="spellEnd"/>
          </w:p>
        </w:tc>
        <w:tc>
          <w:tcPr>
            <w:tcW w:w="140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20F0" w:rsidRPr="00DA4232" w:rsidRDefault="00E020F0" w:rsidP="00AA0954">
            <w:pPr>
              <w:spacing w:after="0" w:line="240" w:lineRule="auto"/>
              <w:rPr>
                <w:rFonts w:ascii="GHEA Grapalat" w:eastAsia="Times New Roman" w:hAnsi="GHEA Grapalat" w:cs="Times New Roman"/>
                <w:color w:val="000000"/>
                <w:sz w:val="24"/>
                <w:szCs w:val="24"/>
                <w:lang w:val="en-GB" w:eastAsia="en-GB"/>
              </w:rPr>
            </w:pPr>
          </w:p>
        </w:tc>
        <w:tc>
          <w:tcPr>
            <w:tcW w:w="256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20F0" w:rsidRPr="00DA4232" w:rsidRDefault="00E020F0" w:rsidP="00AA0954">
            <w:pPr>
              <w:spacing w:after="0" w:line="240" w:lineRule="auto"/>
              <w:rPr>
                <w:rFonts w:ascii="GHEA Grapalat" w:eastAsia="Times New Roman" w:hAnsi="GHEA Grapalat" w:cs="Times New Roman"/>
                <w:color w:val="000000"/>
                <w:sz w:val="24"/>
                <w:szCs w:val="24"/>
                <w:lang w:val="en-GB" w:eastAsia="en-GB"/>
              </w:rPr>
            </w:pPr>
          </w:p>
        </w:tc>
        <w:tc>
          <w:tcPr>
            <w:tcW w:w="85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20F0" w:rsidRPr="00DA4232" w:rsidRDefault="00E020F0" w:rsidP="00AA0954">
            <w:pPr>
              <w:spacing w:after="0" w:line="240" w:lineRule="auto"/>
              <w:rPr>
                <w:rFonts w:ascii="GHEA Grapalat" w:eastAsia="Times New Roman" w:hAnsi="GHEA Grapalat" w:cs="Times New Roman"/>
                <w:color w:val="000000"/>
                <w:sz w:val="24"/>
                <w:szCs w:val="24"/>
                <w:lang w:val="en-GB" w:eastAsia="en-GB"/>
              </w:rPr>
            </w:pPr>
          </w:p>
        </w:tc>
        <w:tc>
          <w:tcPr>
            <w:tcW w:w="155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20F0" w:rsidRPr="00DA4232" w:rsidRDefault="00E020F0" w:rsidP="00AA0954">
            <w:pPr>
              <w:spacing w:after="0" w:line="240" w:lineRule="auto"/>
              <w:rPr>
                <w:rFonts w:ascii="GHEA Grapalat" w:eastAsia="Times New Roman" w:hAnsi="GHEA Grapalat" w:cs="Times New Roman"/>
                <w:color w:val="000000"/>
                <w:sz w:val="24"/>
                <w:szCs w:val="24"/>
                <w:lang w:val="en-GB" w:eastAsia="en-GB"/>
              </w:rPr>
            </w:pPr>
          </w:p>
        </w:tc>
        <w:tc>
          <w:tcPr>
            <w:tcW w:w="227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20F0" w:rsidRPr="00DA4232" w:rsidRDefault="00E020F0" w:rsidP="00AA0954">
            <w:pPr>
              <w:spacing w:after="0" w:line="240" w:lineRule="auto"/>
              <w:rPr>
                <w:rFonts w:ascii="GHEA Grapalat" w:eastAsia="Times New Roman" w:hAnsi="GHEA Grapalat" w:cs="Times New Roman"/>
                <w:color w:val="000000"/>
                <w:sz w:val="24"/>
                <w:szCs w:val="24"/>
                <w:lang w:val="en-GB" w:eastAsia="en-GB"/>
              </w:rPr>
            </w:pPr>
          </w:p>
        </w:tc>
      </w:tr>
      <w:tr w:rsidR="00E020F0" w:rsidRPr="00DA4232" w:rsidTr="00AA0954">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DA4232" w:rsidRDefault="00E020F0" w:rsidP="00AA0954">
            <w:pPr>
              <w:spacing w:after="0" w:line="240" w:lineRule="auto"/>
              <w:jc w:val="center"/>
              <w:rPr>
                <w:rFonts w:ascii="GHEA Grapalat" w:eastAsia="Times New Roman" w:hAnsi="GHEA Grapalat" w:cs="Times New Roman"/>
                <w:color w:val="000000"/>
                <w:sz w:val="24"/>
                <w:szCs w:val="24"/>
                <w:lang w:val="en-GB" w:eastAsia="en-GB"/>
              </w:rPr>
            </w:pPr>
            <w:r w:rsidRPr="00DA4232">
              <w:rPr>
                <w:rFonts w:ascii="GHEA Grapalat" w:eastAsia="Times New Roman" w:hAnsi="GHEA Grapalat" w:cs="Times New Roman"/>
                <w:sz w:val="24"/>
                <w:szCs w:val="24"/>
              </w:rPr>
              <w:t>1</w:t>
            </w:r>
          </w:p>
        </w:tc>
        <w:tc>
          <w:tcPr>
            <w:tcW w:w="4041"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GHEA Grapalat"/>
                <w:sz w:val="24"/>
                <w:szCs w:val="24"/>
                <w:lang w:val="hy-AM" w:eastAsia="ru-RU"/>
              </w:rPr>
              <w:t>Էներգետիկական</w:t>
            </w:r>
            <w:r w:rsidRPr="004A285B">
              <w:rPr>
                <w:rFonts w:ascii="GHEA Grapalat" w:eastAsia="Times New Roman" w:hAnsi="GHEA Grapalat" w:cs="Times New Roman"/>
                <w:sz w:val="24"/>
                <w:szCs w:val="24"/>
                <w:lang w:val="hy-AM"/>
              </w:rPr>
              <w:t xml:space="preserve"> կազմակերպությունում առկա են հետևյալ փաստաթղթերը</w:t>
            </w:r>
          </w:p>
        </w:tc>
        <w:tc>
          <w:tcPr>
            <w:tcW w:w="70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ՀՀ կառավարության                  2023 թվականի ապրիլի 21-ի N 568-Ն որոշում, հավելվածի 2-րդ բաժնի 10-րդ գլխի 104-րդ կետ</w:t>
            </w:r>
          </w:p>
        </w:tc>
        <w:tc>
          <w:tcPr>
            <w:tcW w:w="85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E020F0" w:rsidRPr="004A285B" w:rsidRDefault="00E020F0" w:rsidP="00AA0954">
            <w:pPr>
              <w:spacing w:after="0" w:line="360" w:lineRule="auto"/>
              <w:jc w:val="center"/>
              <w:rPr>
                <w:rFonts w:ascii="GHEA Grapalat" w:eastAsia="Times New Roman" w:hAnsi="GHEA Grapalat" w:cs="Times New Roman"/>
                <w:color w:val="000000"/>
                <w:sz w:val="24"/>
                <w:szCs w:val="24"/>
                <w:lang w:val="en-GB" w:eastAsia="en-GB"/>
              </w:rPr>
            </w:pP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Փաստաթղթային</w:t>
            </w:r>
          </w:p>
        </w:tc>
      </w:tr>
      <w:tr w:rsidR="00E020F0" w:rsidRPr="00DA4232" w:rsidTr="00AA0954">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DA4232" w:rsidRDefault="00E020F0" w:rsidP="00AA0954">
            <w:pPr>
              <w:spacing w:after="0" w:line="240" w:lineRule="auto"/>
              <w:jc w:val="center"/>
              <w:rPr>
                <w:rFonts w:ascii="GHEA Grapalat" w:eastAsia="Times New Roman" w:hAnsi="GHEA Grapalat" w:cs="Times New Roman"/>
                <w:sz w:val="24"/>
                <w:szCs w:val="24"/>
              </w:rPr>
            </w:pPr>
            <w:r w:rsidRPr="00F22160">
              <w:rPr>
                <w:rFonts w:ascii="GHEA Grapalat" w:eastAsia="Times New Roman" w:hAnsi="GHEA Grapalat" w:cs="Times New Roman"/>
                <w:sz w:val="24"/>
                <w:szCs w:val="24"/>
                <w:lang w:val="hy-AM"/>
              </w:rPr>
              <w:t>1.1</w:t>
            </w:r>
          </w:p>
        </w:tc>
        <w:tc>
          <w:tcPr>
            <w:tcW w:w="4041"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rPr>
                <w:rFonts w:ascii="GHEA Grapalat" w:eastAsia="Times New Roman" w:hAnsi="GHEA Grapalat" w:cs="Times New Roman"/>
                <w:color w:val="000000" w:themeColor="text1"/>
                <w:sz w:val="24"/>
                <w:szCs w:val="24"/>
                <w:lang w:val="hy-AM"/>
              </w:rPr>
            </w:pPr>
            <w:r w:rsidRPr="004A285B">
              <w:rPr>
                <w:rFonts w:ascii="GHEA Grapalat" w:eastAsia="Times New Roman" w:hAnsi="GHEA Grapalat" w:cs="Times New Roman"/>
                <w:sz w:val="24"/>
                <w:szCs w:val="24"/>
                <w:lang w:val="hy-AM"/>
              </w:rPr>
              <w:t xml:space="preserve">սարքավորումների, շենքերի և շինությունների շահագործման հրահանգները </w:t>
            </w: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FFFFFF"/>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jc w:val="center"/>
              <w:rPr>
                <w:rFonts w:ascii="GHEA Grapalat" w:eastAsia="Times New Roman" w:hAnsi="GHEA Grapalat" w:cs="Times New Roman"/>
                <w:sz w:val="24"/>
                <w:szCs w:val="24"/>
              </w:rPr>
            </w:pPr>
            <w:r w:rsidRPr="004A285B">
              <w:rPr>
                <w:rFonts w:ascii="GHEA Grapalat" w:eastAsia="Times New Roman" w:hAnsi="GHEA Grapalat" w:cs="Times New Roman"/>
                <w:sz w:val="24"/>
                <w:szCs w:val="24"/>
                <w:lang w:val="hy-AM"/>
              </w:rPr>
              <w:t>ՀՀ կառավարության                  2023 թվականի ապրիլի 21-ի N 568-Ն որոշում, հավելվածի 2-րդ բաժնի 10-րդ գլխի 104-րդ կետի  19-րդ ենթակետ</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jc w:val="center"/>
              <w:rPr>
                <w:rFonts w:ascii="GHEA Grapalat" w:eastAsia="Times New Roman" w:hAnsi="GHEA Grapalat" w:cs="Times New Roman"/>
                <w:sz w:val="24"/>
                <w:szCs w:val="24"/>
              </w:rPr>
            </w:pPr>
            <w:r w:rsidRPr="004A285B">
              <w:rPr>
                <w:rFonts w:ascii="GHEA Grapalat" w:eastAsia="Times New Roman" w:hAnsi="GHEA Grapalat" w:cs="Times New Roman"/>
                <w:sz w:val="24"/>
                <w:szCs w:val="24"/>
                <w:lang w:val="hy-AM"/>
              </w:rPr>
              <w:t>4</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jc w:val="center"/>
              <w:rPr>
                <w:rFonts w:ascii="GHEA Grapalat" w:eastAsia="Times New Roman" w:hAnsi="GHEA Grapalat" w:cs="Times New Roman"/>
                <w:sz w:val="24"/>
                <w:szCs w:val="24"/>
              </w:rPr>
            </w:pPr>
            <w:r w:rsidRPr="004A285B">
              <w:rPr>
                <w:rFonts w:ascii="GHEA Grapalat" w:eastAsia="Times New Roman" w:hAnsi="GHEA Grapalat" w:cs="Times New Roman"/>
                <w:sz w:val="24"/>
                <w:szCs w:val="24"/>
                <w:lang w:val="hy-AM"/>
              </w:rPr>
              <w:t>Փաստաթղթային</w:t>
            </w:r>
          </w:p>
        </w:tc>
      </w:tr>
      <w:tr w:rsidR="00E020F0" w:rsidRPr="00DA4232" w:rsidTr="00AA0954">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DA4232" w:rsidRDefault="00E020F0" w:rsidP="00AA0954">
            <w:pPr>
              <w:spacing w:after="0" w:line="240" w:lineRule="auto"/>
              <w:jc w:val="center"/>
              <w:rPr>
                <w:rFonts w:ascii="GHEA Grapalat" w:eastAsia="Times New Roman" w:hAnsi="GHEA Grapalat" w:cs="Times New Roman"/>
                <w:sz w:val="24"/>
                <w:szCs w:val="24"/>
              </w:rPr>
            </w:pPr>
            <w:r w:rsidRPr="00F22160">
              <w:rPr>
                <w:rFonts w:ascii="GHEA Grapalat" w:eastAsia="Times New Roman" w:hAnsi="GHEA Grapalat" w:cs="Times New Roman"/>
                <w:sz w:val="24"/>
                <w:szCs w:val="24"/>
                <w:lang w:val="hy-AM"/>
              </w:rPr>
              <w:lastRenderedPageBreak/>
              <w:t>1.2</w:t>
            </w:r>
          </w:p>
        </w:tc>
        <w:tc>
          <w:tcPr>
            <w:tcW w:w="4041"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rPr>
                <w:rFonts w:ascii="GHEA Grapalat" w:eastAsia="Times New Roman" w:hAnsi="GHEA Grapalat" w:cs="Times New Roman"/>
                <w:color w:val="000000" w:themeColor="text1"/>
                <w:sz w:val="24"/>
                <w:szCs w:val="24"/>
                <w:lang w:val="hy-AM"/>
              </w:rPr>
            </w:pPr>
            <w:r w:rsidRPr="004A285B">
              <w:rPr>
                <w:rFonts w:ascii="GHEA Grapalat" w:eastAsia="Times New Roman" w:hAnsi="GHEA Grapalat" w:cs="Sylfaen"/>
                <w:sz w:val="24"/>
                <w:szCs w:val="24"/>
                <w:lang w:val="hy-AM" w:eastAsia="ru-RU"/>
              </w:rPr>
              <w:t>աշխատողների</w:t>
            </w:r>
            <w:r w:rsidRPr="004A285B">
              <w:rPr>
                <w:rFonts w:ascii="GHEA Grapalat" w:eastAsia="Times New Roman" w:hAnsi="GHEA Grapalat" w:cs="Times New Roman"/>
                <w:sz w:val="24"/>
                <w:szCs w:val="24"/>
                <w:lang w:val="hy-AM"/>
              </w:rPr>
              <w:t xml:space="preserve"> </w:t>
            </w:r>
            <w:r w:rsidRPr="004A285B">
              <w:rPr>
                <w:rFonts w:ascii="GHEA Grapalat" w:eastAsia="Times New Roman" w:hAnsi="GHEA Grapalat" w:cs="Sylfaen"/>
                <w:sz w:val="24"/>
                <w:szCs w:val="24"/>
                <w:lang w:val="hy-AM" w:eastAsia="ru-RU"/>
              </w:rPr>
              <w:t>հաստիքների</w:t>
            </w:r>
            <w:r w:rsidRPr="004A285B">
              <w:rPr>
                <w:rFonts w:ascii="GHEA Grapalat" w:eastAsia="Times New Roman" w:hAnsi="GHEA Grapalat" w:cs="Times New Roman"/>
                <w:sz w:val="24"/>
                <w:szCs w:val="24"/>
                <w:lang w:val="hy-AM"/>
              </w:rPr>
              <w:t xml:space="preserve"> պաշտոնեական հրահանգները</w:t>
            </w: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FFFFFF"/>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jc w:val="center"/>
              <w:rPr>
                <w:rFonts w:ascii="GHEA Grapalat" w:eastAsia="Times New Roman" w:hAnsi="GHEA Grapalat" w:cs="Times New Roman"/>
                <w:sz w:val="24"/>
                <w:szCs w:val="24"/>
              </w:rPr>
            </w:pPr>
            <w:r w:rsidRPr="004A285B">
              <w:rPr>
                <w:rFonts w:ascii="GHEA Grapalat" w:eastAsia="Times New Roman" w:hAnsi="GHEA Grapalat" w:cs="Times New Roman"/>
                <w:sz w:val="24"/>
                <w:szCs w:val="24"/>
                <w:lang w:val="hy-AM"/>
              </w:rPr>
              <w:t>ՀՀ կառավարության                         2023 թվականի ապրիլի 21-ի N 568-Ն որոշում, հավելվածի 2-րդ բաժնի 10-րդ գլխի 104-րդ կետի  19-րդ ենթակետ</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jc w:val="center"/>
              <w:rPr>
                <w:rFonts w:ascii="GHEA Grapalat" w:eastAsia="Times New Roman" w:hAnsi="GHEA Grapalat" w:cs="Times New Roman"/>
                <w:sz w:val="24"/>
                <w:szCs w:val="24"/>
              </w:rPr>
            </w:pPr>
            <w:r w:rsidRPr="004A285B">
              <w:rPr>
                <w:rFonts w:ascii="GHEA Grapalat" w:eastAsia="Times New Roman" w:hAnsi="GHEA Grapalat" w:cs="Times New Roman"/>
                <w:sz w:val="24"/>
                <w:szCs w:val="24"/>
                <w:lang w:val="hy-AM"/>
              </w:rPr>
              <w:t>4</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jc w:val="center"/>
              <w:rPr>
                <w:rFonts w:ascii="GHEA Grapalat" w:eastAsia="Times New Roman" w:hAnsi="GHEA Grapalat" w:cs="Times New Roman"/>
                <w:sz w:val="24"/>
                <w:szCs w:val="24"/>
              </w:rPr>
            </w:pPr>
            <w:r w:rsidRPr="004A285B">
              <w:rPr>
                <w:rFonts w:ascii="GHEA Grapalat" w:eastAsia="Times New Roman" w:hAnsi="GHEA Grapalat" w:cs="Times New Roman"/>
                <w:sz w:val="24"/>
                <w:szCs w:val="24"/>
                <w:lang w:val="hy-AM"/>
              </w:rPr>
              <w:t>Փաստաթղթային</w:t>
            </w:r>
          </w:p>
        </w:tc>
      </w:tr>
      <w:tr w:rsidR="00E020F0" w:rsidRPr="00DA4232" w:rsidTr="00AA0954">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DA4232" w:rsidRDefault="00E020F0" w:rsidP="00AA0954">
            <w:pPr>
              <w:spacing w:after="0" w:line="240" w:lineRule="auto"/>
              <w:jc w:val="center"/>
              <w:rPr>
                <w:rFonts w:ascii="GHEA Grapalat" w:eastAsia="Times New Roman" w:hAnsi="GHEA Grapalat" w:cs="Times New Roman"/>
                <w:sz w:val="24"/>
                <w:szCs w:val="24"/>
              </w:rPr>
            </w:pPr>
            <w:r w:rsidRPr="00F22160">
              <w:rPr>
                <w:rFonts w:ascii="GHEA Grapalat" w:eastAsia="Times New Roman" w:hAnsi="GHEA Grapalat" w:cs="Times New Roman"/>
                <w:sz w:val="24"/>
                <w:szCs w:val="24"/>
                <w:lang w:val="hy-AM"/>
              </w:rPr>
              <w:t>2</w:t>
            </w:r>
          </w:p>
        </w:tc>
        <w:tc>
          <w:tcPr>
            <w:tcW w:w="4041"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rPr>
                <w:rFonts w:ascii="GHEA Grapalat" w:eastAsia="Times New Roman" w:hAnsi="GHEA Grapalat" w:cs="Times New Roman"/>
                <w:color w:val="000000" w:themeColor="text1"/>
                <w:sz w:val="24"/>
                <w:szCs w:val="24"/>
                <w:lang w:val="hy-AM"/>
              </w:rPr>
            </w:pPr>
            <w:r w:rsidRPr="004A285B">
              <w:rPr>
                <w:rFonts w:ascii="GHEA Grapalat" w:eastAsia="Times New Roman" w:hAnsi="GHEA Grapalat" w:cs="Times New Roman"/>
                <w:sz w:val="24"/>
                <w:szCs w:val="24"/>
                <w:lang w:val="hy-AM"/>
              </w:rPr>
              <w:t>էներգատեղակայանքները գործարկվում են՝ լիազոր մարմնից ստացված գործարկման եզրակացությամբ</w:t>
            </w: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FFFFFF"/>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jc w:val="center"/>
              <w:rPr>
                <w:rFonts w:ascii="GHEA Grapalat" w:eastAsia="Times New Roman" w:hAnsi="GHEA Grapalat" w:cs="Times New Roman"/>
                <w:sz w:val="24"/>
                <w:szCs w:val="24"/>
              </w:rPr>
            </w:pPr>
            <w:r w:rsidRPr="004A285B">
              <w:rPr>
                <w:rFonts w:ascii="GHEA Grapalat" w:eastAsia="Times New Roman" w:hAnsi="GHEA Grapalat" w:cs="Times New Roman"/>
                <w:sz w:val="24"/>
                <w:szCs w:val="24"/>
                <w:lang w:val="hy-AM"/>
              </w:rPr>
              <w:t>«Էներգետիկայի բնագավառում և էներգասպառման ոլորտում պետական տեխնի</w:t>
            </w:r>
            <w:r>
              <w:rPr>
                <w:rFonts w:ascii="GHEA Grapalat" w:eastAsia="Times New Roman" w:hAnsi="GHEA Grapalat" w:cs="Times New Roman"/>
                <w:sz w:val="24"/>
                <w:szCs w:val="24"/>
                <w:lang w:val="hy-AM"/>
              </w:rPr>
              <w:t xml:space="preserve">կական վերահսկողության մասին» </w:t>
            </w:r>
            <w:r w:rsidRPr="004A285B">
              <w:rPr>
                <w:rFonts w:ascii="GHEA Grapalat" w:eastAsia="Times New Roman" w:hAnsi="GHEA Grapalat" w:cs="Times New Roman"/>
                <w:sz w:val="24"/>
                <w:szCs w:val="24"/>
                <w:lang w:val="hy-AM"/>
              </w:rPr>
              <w:t>օրենք, 8-րդ հոդվածի 2-րդ մասի «դ» ենթակետ</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jc w:val="center"/>
              <w:rPr>
                <w:rFonts w:ascii="GHEA Grapalat" w:eastAsia="Times New Roman" w:hAnsi="GHEA Grapalat" w:cs="Times New Roman"/>
                <w:sz w:val="24"/>
                <w:szCs w:val="24"/>
              </w:rPr>
            </w:pPr>
            <w:r w:rsidRPr="004A285B">
              <w:rPr>
                <w:rFonts w:ascii="GHEA Grapalat" w:eastAsia="Times New Roman" w:hAnsi="GHEA Grapalat" w:cs="Times New Roman"/>
                <w:sz w:val="24"/>
                <w:szCs w:val="24"/>
                <w:lang w:val="hy-AM"/>
              </w:rPr>
              <w:t>5</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jc w:val="center"/>
              <w:rPr>
                <w:rFonts w:ascii="GHEA Grapalat" w:eastAsia="Times New Roman" w:hAnsi="GHEA Grapalat" w:cs="Times New Roman"/>
                <w:sz w:val="24"/>
                <w:szCs w:val="24"/>
              </w:rPr>
            </w:pPr>
            <w:r w:rsidRPr="004A285B">
              <w:rPr>
                <w:rFonts w:ascii="GHEA Grapalat" w:eastAsia="Times New Roman" w:hAnsi="GHEA Grapalat" w:cs="Times New Roman"/>
                <w:sz w:val="24"/>
                <w:szCs w:val="24"/>
                <w:lang w:val="hy-AM"/>
              </w:rPr>
              <w:t>Փաստաթղթային</w:t>
            </w:r>
          </w:p>
        </w:tc>
      </w:tr>
      <w:tr w:rsidR="00E020F0" w:rsidRPr="00DA4232" w:rsidTr="00AA0954">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DA4232" w:rsidRDefault="00E020F0" w:rsidP="00AA0954">
            <w:pPr>
              <w:spacing w:after="0" w:line="240" w:lineRule="auto"/>
              <w:jc w:val="center"/>
              <w:rPr>
                <w:rFonts w:ascii="GHEA Grapalat" w:eastAsia="Times New Roman" w:hAnsi="GHEA Grapalat" w:cs="Times New Roman"/>
                <w:sz w:val="24"/>
                <w:szCs w:val="24"/>
              </w:rPr>
            </w:pPr>
            <w:r w:rsidRPr="00F22160">
              <w:rPr>
                <w:rFonts w:ascii="GHEA Grapalat" w:eastAsia="Times New Roman" w:hAnsi="GHEA Grapalat" w:cs="Times New Roman"/>
                <w:sz w:val="24"/>
                <w:szCs w:val="24"/>
                <w:lang w:val="hy-AM"/>
              </w:rPr>
              <w:t>3</w:t>
            </w:r>
          </w:p>
        </w:tc>
        <w:tc>
          <w:tcPr>
            <w:tcW w:w="4041"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rPr>
                <w:rFonts w:ascii="GHEA Grapalat" w:eastAsia="Times New Roman" w:hAnsi="GHEA Grapalat" w:cs="Times New Roman"/>
                <w:color w:val="000000" w:themeColor="text1"/>
                <w:sz w:val="24"/>
                <w:szCs w:val="24"/>
                <w:lang w:val="hy-AM"/>
              </w:rPr>
            </w:pPr>
            <w:r w:rsidRPr="004A285B">
              <w:rPr>
                <w:rFonts w:ascii="GHEA Grapalat" w:eastAsia="Times New Roman" w:hAnsi="GHEA Grapalat" w:cs="Times New Roman"/>
                <w:sz w:val="24"/>
                <w:szCs w:val="24"/>
                <w:lang w:val="hy-AM"/>
              </w:rPr>
              <w:t xml:space="preserve">Տնտեսավարող սուբյեկտն իր կողմից շահագործվող էներգատեղակայանքներում տեղի </w:t>
            </w:r>
            <w:r w:rsidRPr="004A285B">
              <w:rPr>
                <w:rFonts w:ascii="GHEA Grapalat" w:eastAsia="Times New Roman" w:hAnsi="GHEA Grapalat" w:cs="Times New Roman"/>
                <w:sz w:val="24"/>
                <w:szCs w:val="24"/>
                <w:lang w:val="hy-AM"/>
              </w:rPr>
              <w:lastRenderedPageBreak/>
              <w:t>ունեցած պատահարների մասին հայտնել է լիազոր մարմնին</w:t>
            </w: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FFFFFF"/>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jc w:val="center"/>
              <w:rPr>
                <w:rFonts w:ascii="GHEA Grapalat" w:eastAsia="Times New Roman" w:hAnsi="GHEA Grapalat" w:cs="Times New Roman"/>
                <w:sz w:val="24"/>
                <w:szCs w:val="24"/>
              </w:rPr>
            </w:pPr>
            <w:r w:rsidRPr="004A285B">
              <w:rPr>
                <w:rFonts w:ascii="GHEA Grapalat" w:eastAsia="Times New Roman" w:hAnsi="GHEA Grapalat" w:cs="Times New Roman"/>
                <w:sz w:val="24"/>
                <w:szCs w:val="24"/>
                <w:lang w:val="hy-AM"/>
              </w:rPr>
              <w:t xml:space="preserve">«Էներգետիկայի բնագավառում և էներգասպառման </w:t>
            </w:r>
            <w:r w:rsidRPr="004A285B">
              <w:rPr>
                <w:rFonts w:ascii="GHEA Grapalat" w:eastAsia="Times New Roman" w:hAnsi="GHEA Grapalat" w:cs="Times New Roman"/>
                <w:sz w:val="24"/>
                <w:szCs w:val="24"/>
                <w:lang w:val="hy-AM"/>
              </w:rPr>
              <w:lastRenderedPageBreak/>
              <w:t>ոլորտում պետական տեխն</w:t>
            </w:r>
            <w:r>
              <w:rPr>
                <w:rFonts w:ascii="GHEA Grapalat" w:eastAsia="Times New Roman" w:hAnsi="GHEA Grapalat" w:cs="Times New Roman"/>
                <w:sz w:val="24"/>
                <w:szCs w:val="24"/>
                <w:lang w:val="hy-AM"/>
              </w:rPr>
              <w:t xml:space="preserve">իկական վերահսկողության մասին» </w:t>
            </w:r>
            <w:r w:rsidRPr="004A285B">
              <w:rPr>
                <w:rFonts w:ascii="GHEA Grapalat" w:eastAsia="Times New Roman" w:hAnsi="GHEA Grapalat" w:cs="Times New Roman"/>
                <w:sz w:val="24"/>
                <w:szCs w:val="24"/>
                <w:lang w:val="hy-AM"/>
              </w:rPr>
              <w:t xml:space="preserve"> օրենք, 8-րդ հոդվածի 3-րդ մաս</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jc w:val="center"/>
              <w:rPr>
                <w:rFonts w:ascii="GHEA Grapalat" w:eastAsia="Times New Roman" w:hAnsi="GHEA Grapalat" w:cs="Times New Roman"/>
                <w:sz w:val="24"/>
                <w:szCs w:val="24"/>
              </w:rPr>
            </w:pPr>
            <w:r w:rsidRPr="004A285B">
              <w:rPr>
                <w:rFonts w:ascii="GHEA Grapalat" w:eastAsia="Times New Roman" w:hAnsi="GHEA Grapalat" w:cs="Times New Roman"/>
                <w:sz w:val="24"/>
                <w:szCs w:val="24"/>
                <w:lang w:val="hy-AM"/>
              </w:rPr>
              <w:lastRenderedPageBreak/>
              <w:t>3</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jc w:val="center"/>
              <w:rPr>
                <w:rFonts w:ascii="GHEA Grapalat" w:eastAsia="Times New Roman" w:hAnsi="GHEA Grapalat" w:cs="Times New Roman"/>
                <w:sz w:val="24"/>
                <w:szCs w:val="24"/>
              </w:rPr>
            </w:pPr>
            <w:r w:rsidRPr="004A285B">
              <w:rPr>
                <w:rFonts w:ascii="GHEA Grapalat" w:eastAsia="Times New Roman" w:hAnsi="GHEA Grapalat" w:cs="Times New Roman"/>
                <w:sz w:val="24"/>
                <w:szCs w:val="24"/>
                <w:lang w:val="hy-AM"/>
              </w:rPr>
              <w:t>Փաստաթղթային</w:t>
            </w:r>
          </w:p>
        </w:tc>
      </w:tr>
      <w:tr w:rsidR="00E020F0" w:rsidRPr="00DA4232" w:rsidTr="00AA0954">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DA4232" w:rsidRDefault="00E020F0" w:rsidP="00AA0954">
            <w:pPr>
              <w:spacing w:after="0" w:line="240" w:lineRule="auto"/>
              <w:jc w:val="center"/>
              <w:rPr>
                <w:rFonts w:ascii="GHEA Grapalat" w:eastAsia="Times New Roman" w:hAnsi="GHEA Grapalat" w:cs="Times New Roman"/>
                <w:sz w:val="24"/>
                <w:szCs w:val="24"/>
              </w:rPr>
            </w:pPr>
            <w:r w:rsidRPr="00F22160">
              <w:rPr>
                <w:rFonts w:ascii="GHEA Grapalat" w:eastAsia="Times New Roman" w:hAnsi="GHEA Grapalat" w:cs="Times New Roman"/>
                <w:sz w:val="24"/>
                <w:szCs w:val="24"/>
                <w:lang w:val="hy-AM"/>
              </w:rPr>
              <w:t>4</w:t>
            </w:r>
          </w:p>
        </w:tc>
        <w:tc>
          <w:tcPr>
            <w:tcW w:w="4041"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rPr>
                <w:rFonts w:ascii="GHEA Grapalat" w:eastAsia="Times New Roman" w:hAnsi="GHEA Grapalat" w:cs="Times New Roman"/>
                <w:color w:val="000000" w:themeColor="text1"/>
                <w:sz w:val="24"/>
                <w:szCs w:val="24"/>
                <w:lang w:val="hy-AM"/>
              </w:rPr>
            </w:pPr>
            <w:r w:rsidRPr="004A285B">
              <w:rPr>
                <w:rFonts w:ascii="GHEA Grapalat" w:eastAsia="Times New Roman" w:hAnsi="GHEA Grapalat" w:cs="Times New Roman"/>
                <w:sz w:val="24"/>
                <w:szCs w:val="24"/>
                <w:lang w:val="hy-AM"/>
              </w:rPr>
              <w:t>Էներգամատակարարող կազմակերպությունը սպառողների էներգատեղակայանքներում  տեղի ունեցած մարդկանց կյանքին վնասի պատճառմամբ վթարների մասին սահմանված կարգով հայտնել է լիազոր մարմնին</w:t>
            </w: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FFFFFF"/>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jc w:val="center"/>
              <w:rPr>
                <w:rFonts w:ascii="GHEA Grapalat" w:eastAsia="Times New Roman" w:hAnsi="GHEA Grapalat" w:cs="Times New Roman"/>
                <w:sz w:val="24"/>
                <w:szCs w:val="24"/>
              </w:rPr>
            </w:pPr>
            <w:r w:rsidRPr="004A285B">
              <w:rPr>
                <w:rFonts w:ascii="GHEA Grapalat" w:eastAsia="Times New Roman" w:hAnsi="GHEA Grapalat" w:cs="Times New Roman"/>
                <w:sz w:val="24"/>
                <w:szCs w:val="24"/>
                <w:lang w:val="hy-AM"/>
              </w:rPr>
              <w:t xml:space="preserve">ՀՀ կառավարության </w:t>
            </w:r>
            <w:r>
              <w:rPr>
                <w:rFonts w:ascii="GHEA Grapalat" w:eastAsia="Times New Roman" w:hAnsi="GHEA Grapalat" w:cs="Times New Roman"/>
                <w:sz w:val="24"/>
                <w:szCs w:val="24"/>
                <w:lang w:val="en-GB" w:eastAsia="en-GB"/>
              </w:rPr>
              <w:t>20</w:t>
            </w:r>
            <w:r>
              <w:rPr>
                <w:rFonts w:ascii="GHEA Grapalat" w:eastAsia="Times New Roman" w:hAnsi="GHEA Grapalat" w:cs="Times New Roman"/>
                <w:sz w:val="24"/>
                <w:szCs w:val="24"/>
                <w:lang w:val="hy-AM" w:eastAsia="en-GB"/>
              </w:rPr>
              <w:t>07</w:t>
            </w:r>
            <w:r w:rsidRPr="00764389">
              <w:rPr>
                <w:rFonts w:ascii="GHEA Grapalat" w:eastAsia="Times New Roman" w:hAnsi="GHEA Grapalat" w:cs="Times New Roman"/>
                <w:sz w:val="24"/>
                <w:szCs w:val="24"/>
                <w:lang w:val="en-GB" w:eastAsia="en-GB"/>
              </w:rPr>
              <w:t xml:space="preserve"> </w:t>
            </w:r>
            <w:proofErr w:type="spellStart"/>
            <w:r w:rsidRPr="00764389">
              <w:rPr>
                <w:rFonts w:ascii="GHEA Grapalat" w:eastAsia="Times New Roman" w:hAnsi="GHEA Grapalat" w:cs="Times New Roman"/>
                <w:sz w:val="24"/>
                <w:szCs w:val="24"/>
                <w:lang w:eastAsia="en-GB"/>
              </w:rPr>
              <w:t>թվականի</w:t>
            </w:r>
            <w:proofErr w:type="spellEnd"/>
            <w:r w:rsidRPr="00764389">
              <w:rPr>
                <w:rFonts w:ascii="GHEA Grapalat" w:eastAsia="Times New Roman" w:hAnsi="GHEA Grapalat" w:cs="Times New Roman"/>
                <w:sz w:val="24"/>
                <w:szCs w:val="24"/>
                <w:lang w:eastAsia="en-GB"/>
              </w:rPr>
              <w:t xml:space="preserve"> </w:t>
            </w:r>
            <w:proofErr w:type="spellStart"/>
            <w:r w:rsidRPr="00764389">
              <w:rPr>
                <w:rFonts w:ascii="GHEA Grapalat" w:eastAsia="Times New Roman" w:hAnsi="GHEA Grapalat" w:cs="Times New Roman"/>
                <w:sz w:val="24"/>
                <w:szCs w:val="24"/>
                <w:lang w:eastAsia="en-GB"/>
              </w:rPr>
              <w:t>ապրիլի</w:t>
            </w:r>
            <w:proofErr w:type="spellEnd"/>
            <w:r w:rsidRPr="00764389">
              <w:rPr>
                <w:rFonts w:ascii="GHEA Grapalat" w:eastAsia="Times New Roman" w:hAnsi="GHEA Grapalat" w:cs="Times New Roman"/>
                <w:sz w:val="24"/>
                <w:szCs w:val="24"/>
                <w:lang w:eastAsia="en-GB"/>
              </w:rPr>
              <w:t xml:space="preserve"> </w:t>
            </w:r>
            <w:r w:rsidRPr="00764389">
              <w:rPr>
                <w:rFonts w:ascii="GHEA Grapalat" w:eastAsia="Times New Roman" w:hAnsi="GHEA Grapalat" w:cs="Times New Roman"/>
                <w:sz w:val="24"/>
                <w:szCs w:val="24"/>
                <w:lang w:val="en-GB" w:eastAsia="en-GB"/>
              </w:rPr>
              <w:t>12</w:t>
            </w:r>
            <w:r>
              <w:rPr>
                <w:rFonts w:ascii="GHEA Grapalat" w:eastAsia="Times New Roman" w:hAnsi="GHEA Grapalat" w:cs="Times New Roman"/>
                <w:sz w:val="24"/>
                <w:szCs w:val="24"/>
                <w:lang w:val="hy-AM" w:eastAsia="en-GB"/>
              </w:rPr>
              <w:t xml:space="preserve">-ի </w:t>
            </w:r>
            <w:r w:rsidRPr="004A285B">
              <w:rPr>
                <w:rFonts w:ascii="GHEA Grapalat" w:eastAsia="Times New Roman" w:hAnsi="GHEA Grapalat" w:cs="Times New Roman"/>
                <w:sz w:val="24"/>
                <w:szCs w:val="24"/>
                <w:lang w:val="hy-AM"/>
              </w:rPr>
              <w:t>N 580-Ն որոշում, հավելված N 2-ի 1-ին գլխի 5-րդ կետի ա.1) ենթակետ</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jc w:val="center"/>
              <w:rPr>
                <w:rFonts w:ascii="GHEA Grapalat" w:eastAsia="Times New Roman" w:hAnsi="GHEA Grapalat" w:cs="Times New Roman"/>
                <w:sz w:val="24"/>
                <w:szCs w:val="24"/>
              </w:rPr>
            </w:pPr>
            <w:r w:rsidRPr="004A285B">
              <w:rPr>
                <w:rFonts w:ascii="GHEA Grapalat" w:eastAsia="Times New Roman" w:hAnsi="GHEA Grapalat" w:cs="Times New Roman"/>
                <w:sz w:val="24"/>
                <w:szCs w:val="24"/>
                <w:lang w:val="hy-AM"/>
              </w:rPr>
              <w:t>5</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jc w:val="center"/>
              <w:rPr>
                <w:rFonts w:ascii="GHEA Grapalat" w:eastAsia="Times New Roman" w:hAnsi="GHEA Grapalat" w:cs="Times New Roman"/>
                <w:sz w:val="24"/>
                <w:szCs w:val="24"/>
              </w:rPr>
            </w:pPr>
            <w:r w:rsidRPr="004A285B">
              <w:rPr>
                <w:rFonts w:ascii="GHEA Grapalat" w:eastAsia="Times New Roman" w:hAnsi="GHEA Grapalat" w:cs="Times New Roman"/>
                <w:sz w:val="24"/>
                <w:szCs w:val="24"/>
                <w:lang w:val="hy-AM"/>
              </w:rPr>
              <w:t>Փաստաթղթային</w:t>
            </w:r>
          </w:p>
        </w:tc>
      </w:tr>
      <w:tr w:rsidR="00E020F0" w:rsidRPr="00DA4232" w:rsidTr="00AA0954">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DA4232" w:rsidRDefault="00E020F0" w:rsidP="00AA0954">
            <w:pPr>
              <w:spacing w:after="0" w:line="240" w:lineRule="auto"/>
              <w:jc w:val="center"/>
              <w:rPr>
                <w:rFonts w:ascii="GHEA Grapalat" w:eastAsia="Times New Roman" w:hAnsi="GHEA Grapalat" w:cs="Times New Roman"/>
                <w:sz w:val="24"/>
                <w:szCs w:val="24"/>
              </w:rPr>
            </w:pPr>
            <w:r w:rsidRPr="00F22160">
              <w:rPr>
                <w:rFonts w:ascii="GHEA Grapalat" w:eastAsia="Times New Roman" w:hAnsi="GHEA Grapalat" w:cs="Times New Roman"/>
                <w:sz w:val="24"/>
                <w:szCs w:val="24"/>
                <w:lang w:val="hy-AM"/>
              </w:rPr>
              <w:t>5</w:t>
            </w:r>
          </w:p>
        </w:tc>
        <w:tc>
          <w:tcPr>
            <w:tcW w:w="4041"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rPr>
                <w:rFonts w:ascii="GHEA Grapalat" w:eastAsia="Times New Roman" w:hAnsi="GHEA Grapalat" w:cs="Times New Roman"/>
                <w:color w:val="000000" w:themeColor="text1"/>
                <w:sz w:val="24"/>
                <w:szCs w:val="24"/>
                <w:lang w:val="hy-AM"/>
              </w:rPr>
            </w:pPr>
            <w:r w:rsidRPr="004A285B">
              <w:rPr>
                <w:rFonts w:ascii="GHEA Grapalat" w:eastAsia="Times New Roman" w:hAnsi="GHEA Grapalat" w:cs="Times New Roman"/>
                <w:sz w:val="24"/>
                <w:szCs w:val="24"/>
                <w:lang w:val="hy-AM"/>
              </w:rPr>
              <w:t xml:space="preserve">Պատահարների քննության արդյունքները ձևակերպված են  արձանագրությամբ՝ սահմանված ձևին համապատասխան </w:t>
            </w: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FFFFFF"/>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jc w:val="center"/>
              <w:rPr>
                <w:rFonts w:ascii="GHEA Grapalat" w:eastAsia="Times New Roman" w:hAnsi="GHEA Grapalat" w:cs="Times New Roman"/>
                <w:sz w:val="24"/>
                <w:szCs w:val="24"/>
              </w:rPr>
            </w:pPr>
            <w:r w:rsidRPr="004A285B">
              <w:rPr>
                <w:rFonts w:ascii="GHEA Grapalat" w:eastAsia="Times New Roman" w:hAnsi="GHEA Grapalat" w:cs="Times New Roman"/>
                <w:sz w:val="24"/>
                <w:szCs w:val="24"/>
                <w:lang w:val="hy-AM"/>
              </w:rPr>
              <w:t xml:space="preserve">ՀՀ կառավարության </w:t>
            </w:r>
            <w:r>
              <w:rPr>
                <w:rFonts w:ascii="GHEA Grapalat" w:eastAsia="Times New Roman" w:hAnsi="GHEA Grapalat" w:cs="Times New Roman"/>
                <w:sz w:val="24"/>
                <w:szCs w:val="24"/>
                <w:lang w:val="en-GB" w:eastAsia="en-GB"/>
              </w:rPr>
              <w:t>20</w:t>
            </w:r>
            <w:r>
              <w:rPr>
                <w:rFonts w:ascii="GHEA Grapalat" w:eastAsia="Times New Roman" w:hAnsi="GHEA Grapalat" w:cs="Times New Roman"/>
                <w:sz w:val="24"/>
                <w:szCs w:val="24"/>
                <w:lang w:val="hy-AM" w:eastAsia="en-GB"/>
              </w:rPr>
              <w:t>07</w:t>
            </w:r>
            <w:r w:rsidRPr="00764389">
              <w:rPr>
                <w:rFonts w:ascii="GHEA Grapalat" w:eastAsia="Times New Roman" w:hAnsi="GHEA Grapalat" w:cs="Times New Roman"/>
                <w:sz w:val="24"/>
                <w:szCs w:val="24"/>
                <w:lang w:val="en-GB" w:eastAsia="en-GB"/>
              </w:rPr>
              <w:t xml:space="preserve"> </w:t>
            </w:r>
            <w:proofErr w:type="spellStart"/>
            <w:r w:rsidRPr="00764389">
              <w:rPr>
                <w:rFonts w:ascii="GHEA Grapalat" w:eastAsia="Times New Roman" w:hAnsi="GHEA Grapalat" w:cs="Times New Roman"/>
                <w:sz w:val="24"/>
                <w:szCs w:val="24"/>
                <w:lang w:eastAsia="en-GB"/>
              </w:rPr>
              <w:t>թվականի</w:t>
            </w:r>
            <w:proofErr w:type="spellEnd"/>
            <w:r w:rsidRPr="00764389">
              <w:rPr>
                <w:rFonts w:ascii="GHEA Grapalat" w:eastAsia="Times New Roman" w:hAnsi="GHEA Grapalat" w:cs="Times New Roman"/>
                <w:sz w:val="24"/>
                <w:szCs w:val="24"/>
                <w:lang w:eastAsia="en-GB"/>
              </w:rPr>
              <w:t xml:space="preserve"> </w:t>
            </w:r>
            <w:proofErr w:type="spellStart"/>
            <w:r w:rsidRPr="00764389">
              <w:rPr>
                <w:rFonts w:ascii="GHEA Grapalat" w:eastAsia="Times New Roman" w:hAnsi="GHEA Grapalat" w:cs="Times New Roman"/>
                <w:sz w:val="24"/>
                <w:szCs w:val="24"/>
                <w:lang w:eastAsia="en-GB"/>
              </w:rPr>
              <w:t>ապրիլի</w:t>
            </w:r>
            <w:proofErr w:type="spellEnd"/>
            <w:r w:rsidRPr="00764389">
              <w:rPr>
                <w:rFonts w:ascii="GHEA Grapalat" w:eastAsia="Times New Roman" w:hAnsi="GHEA Grapalat" w:cs="Times New Roman"/>
                <w:sz w:val="24"/>
                <w:szCs w:val="24"/>
                <w:lang w:eastAsia="en-GB"/>
              </w:rPr>
              <w:t xml:space="preserve"> </w:t>
            </w:r>
            <w:r w:rsidRPr="00764389">
              <w:rPr>
                <w:rFonts w:ascii="GHEA Grapalat" w:eastAsia="Times New Roman" w:hAnsi="GHEA Grapalat" w:cs="Times New Roman"/>
                <w:sz w:val="24"/>
                <w:szCs w:val="24"/>
                <w:lang w:val="en-GB" w:eastAsia="en-GB"/>
              </w:rPr>
              <w:t>12</w:t>
            </w:r>
            <w:r>
              <w:rPr>
                <w:rFonts w:ascii="GHEA Grapalat" w:eastAsia="Times New Roman" w:hAnsi="GHEA Grapalat" w:cs="Times New Roman"/>
                <w:sz w:val="24"/>
                <w:szCs w:val="24"/>
                <w:lang w:val="hy-AM" w:eastAsia="en-GB"/>
              </w:rPr>
              <w:t>-ի</w:t>
            </w:r>
            <w:r w:rsidRPr="00764389">
              <w:rPr>
                <w:rFonts w:ascii="GHEA Grapalat" w:eastAsia="Times New Roman" w:hAnsi="GHEA Grapalat" w:cs="Times New Roman"/>
                <w:sz w:val="24"/>
                <w:szCs w:val="24"/>
                <w:lang w:val="en-GB" w:eastAsia="en-GB"/>
              </w:rPr>
              <w:t xml:space="preserve"> </w:t>
            </w:r>
            <w:r>
              <w:rPr>
                <w:rFonts w:ascii="GHEA Grapalat" w:eastAsia="Times New Roman" w:hAnsi="GHEA Grapalat" w:cs="Times New Roman"/>
                <w:sz w:val="24"/>
                <w:szCs w:val="24"/>
                <w:lang w:val="hy-AM" w:eastAsia="en-GB"/>
              </w:rPr>
              <w:t xml:space="preserve"> </w:t>
            </w:r>
            <w:r w:rsidRPr="004A285B">
              <w:rPr>
                <w:rFonts w:ascii="GHEA Grapalat" w:eastAsia="Times New Roman" w:hAnsi="GHEA Grapalat" w:cs="Times New Roman"/>
                <w:sz w:val="24"/>
                <w:szCs w:val="24"/>
                <w:lang w:val="hy-AM"/>
              </w:rPr>
              <w:t>N 580-Ն որոշում, հավելված N 2-ի 2-րդ գլխի 8-րդ կետ</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jc w:val="center"/>
              <w:rPr>
                <w:rFonts w:ascii="GHEA Grapalat" w:eastAsia="Times New Roman" w:hAnsi="GHEA Grapalat" w:cs="Times New Roman"/>
                <w:sz w:val="24"/>
                <w:szCs w:val="24"/>
              </w:rPr>
            </w:pPr>
            <w:r w:rsidRPr="004A285B">
              <w:rPr>
                <w:rFonts w:ascii="GHEA Grapalat" w:eastAsia="Times New Roman" w:hAnsi="GHEA Grapalat" w:cs="Times New Roman"/>
                <w:sz w:val="24"/>
                <w:szCs w:val="24"/>
                <w:lang w:val="hy-AM"/>
              </w:rPr>
              <w:t>4</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jc w:val="center"/>
              <w:rPr>
                <w:rFonts w:ascii="GHEA Grapalat" w:eastAsia="Times New Roman" w:hAnsi="GHEA Grapalat" w:cs="Times New Roman"/>
                <w:sz w:val="24"/>
                <w:szCs w:val="24"/>
              </w:rPr>
            </w:pPr>
            <w:r w:rsidRPr="004A285B">
              <w:rPr>
                <w:rFonts w:ascii="GHEA Grapalat" w:eastAsia="Times New Roman" w:hAnsi="GHEA Grapalat" w:cs="Times New Roman"/>
                <w:sz w:val="24"/>
                <w:szCs w:val="24"/>
                <w:lang w:val="hy-AM"/>
              </w:rPr>
              <w:t>Փաստաթղթային</w:t>
            </w:r>
          </w:p>
        </w:tc>
      </w:tr>
      <w:tr w:rsidR="00E020F0" w:rsidRPr="00DA4232" w:rsidTr="00AA0954">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DA4232" w:rsidRDefault="00E020F0" w:rsidP="00AA0954">
            <w:pPr>
              <w:spacing w:after="0" w:line="240" w:lineRule="auto"/>
              <w:jc w:val="center"/>
              <w:rPr>
                <w:rFonts w:ascii="GHEA Grapalat" w:eastAsia="Times New Roman" w:hAnsi="GHEA Grapalat" w:cs="Times New Roman"/>
                <w:sz w:val="24"/>
                <w:szCs w:val="24"/>
              </w:rPr>
            </w:pPr>
            <w:r w:rsidRPr="00F22160">
              <w:rPr>
                <w:rFonts w:ascii="GHEA Grapalat" w:eastAsia="Times New Roman" w:hAnsi="GHEA Grapalat" w:cs="Times New Roman"/>
                <w:sz w:val="24"/>
                <w:szCs w:val="24"/>
                <w:lang w:val="hy-AM"/>
              </w:rPr>
              <w:lastRenderedPageBreak/>
              <w:t>6</w:t>
            </w:r>
          </w:p>
        </w:tc>
        <w:tc>
          <w:tcPr>
            <w:tcW w:w="4041"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rPr>
                <w:rFonts w:ascii="GHEA Grapalat" w:eastAsia="Times New Roman" w:hAnsi="GHEA Grapalat" w:cs="Times New Roman"/>
                <w:color w:val="000000" w:themeColor="text1"/>
                <w:sz w:val="24"/>
                <w:szCs w:val="24"/>
                <w:lang w:val="hy-AM"/>
              </w:rPr>
            </w:pPr>
            <w:r w:rsidRPr="004A285B">
              <w:rPr>
                <w:rFonts w:ascii="GHEA Grapalat" w:eastAsia="Times New Roman" w:hAnsi="GHEA Grapalat" w:cs="Times New Roman"/>
                <w:sz w:val="24"/>
                <w:szCs w:val="24"/>
                <w:lang w:val="hy-AM"/>
              </w:rPr>
              <w:t xml:space="preserve">Առկա են հիմնական սարքավորումների նորոգման համար հեռանկարային և տարեկան, իսկ  օժանդակ սարքավորումների նորոգման համար տարեկան  և ամսական ժամանակացույցներ </w:t>
            </w: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FFFFFF"/>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jc w:val="center"/>
              <w:rPr>
                <w:rFonts w:ascii="GHEA Grapalat" w:eastAsia="Times New Roman" w:hAnsi="GHEA Grapalat" w:cs="Times New Roman"/>
                <w:sz w:val="24"/>
                <w:szCs w:val="24"/>
              </w:rPr>
            </w:pPr>
            <w:r w:rsidRPr="004A285B">
              <w:rPr>
                <w:rFonts w:ascii="GHEA Grapalat" w:eastAsia="Times New Roman" w:hAnsi="GHEA Grapalat" w:cs="Times New Roman"/>
                <w:sz w:val="24"/>
                <w:szCs w:val="24"/>
                <w:lang w:val="hy-AM"/>
              </w:rPr>
              <w:t>ՀՀ կառավարության                           2023 թվականի ապրիլի 21-ի N 568-Ն որոշում, հավելվածի 2-րդ բաժնի 9-րդ գլխի 90-րդ կետ</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jc w:val="center"/>
              <w:rPr>
                <w:rFonts w:ascii="GHEA Grapalat" w:eastAsia="Times New Roman" w:hAnsi="GHEA Grapalat" w:cs="Times New Roman"/>
                <w:sz w:val="24"/>
                <w:szCs w:val="24"/>
              </w:rPr>
            </w:pPr>
            <w:r w:rsidRPr="004A285B">
              <w:rPr>
                <w:rFonts w:ascii="GHEA Grapalat" w:eastAsia="Times New Roman" w:hAnsi="GHEA Grapalat" w:cs="Times New Roman"/>
                <w:sz w:val="24"/>
                <w:szCs w:val="24"/>
                <w:lang w:val="hy-AM"/>
              </w:rPr>
              <w:t>4</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jc w:val="center"/>
              <w:rPr>
                <w:rFonts w:ascii="GHEA Grapalat" w:eastAsia="Times New Roman" w:hAnsi="GHEA Grapalat" w:cs="Times New Roman"/>
                <w:sz w:val="24"/>
                <w:szCs w:val="24"/>
              </w:rPr>
            </w:pPr>
            <w:r w:rsidRPr="004A285B">
              <w:rPr>
                <w:rFonts w:ascii="GHEA Grapalat" w:eastAsia="Times New Roman" w:hAnsi="GHEA Grapalat" w:cs="Times New Roman"/>
                <w:sz w:val="24"/>
                <w:szCs w:val="24"/>
                <w:lang w:val="hy-AM"/>
              </w:rPr>
              <w:t>Փաստաթղթային, Ակնադիտական</w:t>
            </w:r>
          </w:p>
        </w:tc>
      </w:tr>
      <w:tr w:rsidR="00E020F0" w:rsidRPr="00DA4232" w:rsidTr="00AA0954">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DA4232" w:rsidRDefault="00E020F0" w:rsidP="00AA0954">
            <w:pPr>
              <w:spacing w:after="0" w:line="240" w:lineRule="auto"/>
              <w:jc w:val="center"/>
              <w:rPr>
                <w:rFonts w:ascii="GHEA Grapalat" w:eastAsia="Times New Roman" w:hAnsi="GHEA Grapalat" w:cs="Times New Roman"/>
                <w:sz w:val="24"/>
                <w:szCs w:val="24"/>
              </w:rPr>
            </w:pPr>
            <w:r w:rsidRPr="00F22160">
              <w:rPr>
                <w:rFonts w:ascii="GHEA Grapalat" w:eastAsia="Times New Roman" w:hAnsi="GHEA Grapalat" w:cs="Times New Roman"/>
                <w:sz w:val="24"/>
                <w:szCs w:val="24"/>
                <w:lang w:val="hy-AM"/>
              </w:rPr>
              <w:t>7</w:t>
            </w:r>
          </w:p>
        </w:tc>
        <w:tc>
          <w:tcPr>
            <w:tcW w:w="4041"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rPr>
                <w:rFonts w:ascii="GHEA Grapalat" w:eastAsia="Times New Roman" w:hAnsi="GHEA Grapalat" w:cs="Times New Roman"/>
                <w:color w:val="000000" w:themeColor="text1"/>
                <w:sz w:val="24"/>
                <w:szCs w:val="24"/>
                <w:lang w:val="hy-AM"/>
              </w:rPr>
            </w:pPr>
            <w:r w:rsidRPr="004A285B">
              <w:rPr>
                <w:rFonts w:ascii="GHEA Grapalat" w:hAnsi="GHEA Grapalat" w:cs="SylfaenRegular"/>
                <w:sz w:val="24"/>
                <w:szCs w:val="24"/>
                <w:lang w:val="hy-AM"/>
              </w:rPr>
              <w:t xml:space="preserve">Իրականացվել են էներգակայանքների սարքավորումների, շենքերի, շինությունների և հաղորդակցուղիների տեխնիկական սպասարկումը և պլանային նորոգումը </w:t>
            </w: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FFFFFF"/>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jc w:val="center"/>
              <w:rPr>
                <w:rFonts w:ascii="GHEA Grapalat" w:eastAsia="Times New Roman" w:hAnsi="GHEA Grapalat" w:cs="Times New Roman"/>
                <w:sz w:val="24"/>
                <w:szCs w:val="24"/>
              </w:rPr>
            </w:pPr>
            <w:r w:rsidRPr="004A285B">
              <w:rPr>
                <w:rFonts w:ascii="GHEA Grapalat" w:eastAsia="Times New Roman" w:hAnsi="GHEA Grapalat" w:cs="Times New Roman"/>
                <w:sz w:val="24"/>
                <w:szCs w:val="24"/>
                <w:lang w:val="hy-AM"/>
              </w:rPr>
              <w:t>ՀՀ կառավարության                         2023 թվականի ապրիլի 21-ի N 568-Ն որոշում, հավելվածի 2-րդ բաժնի 9-րդ գլխի 88-րդ կետ</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jc w:val="center"/>
              <w:rPr>
                <w:rFonts w:ascii="GHEA Grapalat" w:eastAsia="Times New Roman" w:hAnsi="GHEA Grapalat" w:cs="Times New Roman"/>
                <w:sz w:val="24"/>
                <w:szCs w:val="24"/>
              </w:rPr>
            </w:pPr>
            <w:r w:rsidRPr="004A285B">
              <w:rPr>
                <w:rFonts w:ascii="GHEA Grapalat" w:eastAsia="Times New Roman" w:hAnsi="GHEA Grapalat" w:cs="Times New Roman"/>
                <w:sz w:val="24"/>
                <w:szCs w:val="24"/>
                <w:lang w:val="hy-AM"/>
              </w:rPr>
              <w:t>5</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jc w:val="center"/>
              <w:rPr>
                <w:rFonts w:ascii="GHEA Grapalat" w:eastAsia="Times New Roman" w:hAnsi="GHEA Grapalat" w:cs="Times New Roman"/>
                <w:sz w:val="24"/>
                <w:szCs w:val="24"/>
              </w:rPr>
            </w:pPr>
            <w:r w:rsidRPr="004A285B">
              <w:rPr>
                <w:rFonts w:ascii="GHEA Grapalat" w:eastAsia="Times New Roman" w:hAnsi="GHEA Grapalat" w:cs="Times New Roman"/>
                <w:sz w:val="24"/>
                <w:szCs w:val="24"/>
                <w:lang w:val="hy-AM"/>
              </w:rPr>
              <w:t>Փաստաթղթային</w:t>
            </w:r>
          </w:p>
        </w:tc>
      </w:tr>
      <w:tr w:rsidR="00E020F0" w:rsidRPr="00DA4232" w:rsidTr="00AA0954">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DA4232" w:rsidRDefault="00E020F0" w:rsidP="00AA0954">
            <w:pPr>
              <w:spacing w:after="0" w:line="240" w:lineRule="auto"/>
              <w:jc w:val="center"/>
              <w:rPr>
                <w:rFonts w:ascii="GHEA Grapalat" w:eastAsia="Times New Roman" w:hAnsi="GHEA Grapalat" w:cs="Times New Roman"/>
                <w:sz w:val="24"/>
                <w:szCs w:val="24"/>
              </w:rPr>
            </w:pPr>
            <w:r w:rsidRPr="00F22160">
              <w:rPr>
                <w:rFonts w:ascii="GHEA Grapalat" w:eastAsia="Times New Roman" w:hAnsi="GHEA Grapalat" w:cs="Times New Roman"/>
                <w:sz w:val="24"/>
                <w:szCs w:val="24"/>
                <w:lang w:val="hy-AM"/>
              </w:rPr>
              <w:t>8</w:t>
            </w:r>
          </w:p>
        </w:tc>
        <w:tc>
          <w:tcPr>
            <w:tcW w:w="4041"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rPr>
                <w:rFonts w:ascii="GHEA Grapalat" w:eastAsia="Times New Roman" w:hAnsi="GHEA Grapalat" w:cs="Times New Roman"/>
                <w:color w:val="000000" w:themeColor="text1"/>
                <w:sz w:val="24"/>
                <w:szCs w:val="24"/>
                <w:lang w:val="hy-AM"/>
              </w:rPr>
            </w:pPr>
            <w:r w:rsidRPr="004A285B">
              <w:rPr>
                <w:rFonts w:ascii="GHEA Grapalat" w:eastAsia="Times New Roman" w:hAnsi="GHEA Grapalat" w:cs="Times New Roman"/>
                <w:sz w:val="24"/>
                <w:szCs w:val="24"/>
                <w:lang w:val="hy-AM"/>
              </w:rPr>
              <w:t>Էլեկտրա</w:t>
            </w:r>
            <w:r>
              <w:rPr>
                <w:rFonts w:ascii="GHEA Grapalat" w:eastAsia="Times New Roman" w:hAnsi="GHEA Grapalat" w:cs="Times New Roman"/>
                <w:sz w:val="24"/>
                <w:szCs w:val="24"/>
                <w:lang w:val="hy-AM"/>
              </w:rPr>
              <w:t>տեղա</w:t>
            </w:r>
            <w:r w:rsidRPr="004A285B">
              <w:rPr>
                <w:rFonts w:ascii="GHEA Grapalat" w:eastAsia="Times New Roman" w:hAnsi="GHEA Grapalat" w:cs="Times New Roman"/>
                <w:sz w:val="24"/>
                <w:szCs w:val="24"/>
                <w:lang w:val="hy-AM"/>
              </w:rPr>
              <w:t xml:space="preserve">կայանքներում աշխատանքներն սկսելուց առաջ շինմոնտաժային կազմակերպության (ՇՄԿ) կողմից ներկայացվել է անհրաժեշտ </w:t>
            </w:r>
            <w:r w:rsidRPr="004A285B">
              <w:rPr>
                <w:rFonts w:ascii="GHEA Grapalat" w:eastAsia="Times New Roman" w:hAnsi="GHEA Grapalat" w:cs="Times New Roman"/>
                <w:sz w:val="24"/>
                <w:szCs w:val="24"/>
                <w:lang w:val="hy-AM"/>
              </w:rPr>
              <w:lastRenderedPageBreak/>
              <w:t xml:space="preserve">տեղեկատվությունը (աշխատանքների բովանդակություն, ծավալ, կատարման ժամկետներ, անձնակազմի ցուցակ)  </w:t>
            </w: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FFFFFF"/>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jc w:val="center"/>
              <w:rPr>
                <w:rFonts w:ascii="GHEA Grapalat" w:eastAsia="Times New Roman" w:hAnsi="GHEA Grapalat" w:cs="Times New Roman"/>
                <w:sz w:val="24"/>
                <w:szCs w:val="24"/>
              </w:rPr>
            </w:pPr>
            <w:r w:rsidRPr="004A285B">
              <w:rPr>
                <w:rFonts w:ascii="GHEA Grapalat" w:eastAsia="Times New Roman" w:hAnsi="GHEA Grapalat" w:cs="Times New Roman"/>
                <w:sz w:val="24"/>
                <w:szCs w:val="24"/>
                <w:lang w:val="hy-AM"/>
              </w:rPr>
              <w:t>ՀՀ կառավարության 2023 թվականի ապրիլի 21-ի N 583-Ն որոշում, հավելվածի 2-</w:t>
            </w:r>
            <w:r w:rsidRPr="004A285B">
              <w:rPr>
                <w:rFonts w:ascii="GHEA Grapalat" w:eastAsia="Times New Roman" w:hAnsi="GHEA Grapalat" w:cs="Times New Roman"/>
                <w:sz w:val="24"/>
                <w:szCs w:val="24"/>
                <w:lang w:val="hy-AM"/>
              </w:rPr>
              <w:lastRenderedPageBreak/>
              <w:t>րդ բաժնի 24-րդ գլխի 579-րդ կետ</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jc w:val="center"/>
              <w:rPr>
                <w:rFonts w:ascii="GHEA Grapalat" w:eastAsia="Times New Roman" w:hAnsi="GHEA Grapalat" w:cs="Times New Roman"/>
                <w:sz w:val="24"/>
                <w:szCs w:val="24"/>
              </w:rPr>
            </w:pPr>
            <w:r w:rsidRPr="004A285B">
              <w:rPr>
                <w:rFonts w:ascii="GHEA Grapalat" w:eastAsia="Times New Roman" w:hAnsi="GHEA Grapalat" w:cs="Times New Roman"/>
                <w:sz w:val="24"/>
                <w:szCs w:val="24"/>
                <w:lang w:val="hy-AM"/>
              </w:rPr>
              <w:lastRenderedPageBreak/>
              <w:t>5</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jc w:val="center"/>
              <w:rPr>
                <w:rFonts w:ascii="GHEA Grapalat" w:eastAsia="Times New Roman" w:hAnsi="GHEA Grapalat" w:cs="Times New Roman"/>
                <w:sz w:val="24"/>
                <w:szCs w:val="24"/>
              </w:rPr>
            </w:pPr>
            <w:r w:rsidRPr="004A285B">
              <w:rPr>
                <w:rFonts w:ascii="GHEA Grapalat" w:eastAsia="Times New Roman" w:hAnsi="GHEA Grapalat" w:cs="Times New Roman"/>
                <w:sz w:val="24"/>
                <w:szCs w:val="24"/>
                <w:lang w:val="hy-AM"/>
              </w:rPr>
              <w:t>Փաստաթղթային</w:t>
            </w:r>
          </w:p>
        </w:tc>
      </w:tr>
      <w:tr w:rsidR="00E020F0" w:rsidRPr="00DA4232" w:rsidTr="00AA0954">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DA4232" w:rsidRDefault="00E020F0" w:rsidP="00AA0954">
            <w:pPr>
              <w:spacing w:after="0" w:line="240" w:lineRule="auto"/>
              <w:jc w:val="center"/>
              <w:rPr>
                <w:rFonts w:ascii="GHEA Grapalat" w:eastAsia="Times New Roman" w:hAnsi="GHEA Grapalat" w:cs="Times New Roman"/>
                <w:sz w:val="24"/>
                <w:szCs w:val="24"/>
              </w:rPr>
            </w:pPr>
            <w:r w:rsidRPr="00F22160">
              <w:rPr>
                <w:rFonts w:ascii="GHEA Grapalat" w:eastAsia="Times New Roman" w:hAnsi="GHEA Grapalat" w:cs="Times New Roman"/>
                <w:sz w:val="24"/>
                <w:szCs w:val="24"/>
                <w:lang w:val="hy-AM"/>
              </w:rPr>
              <w:t>9</w:t>
            </w:r>
          </w:p>
        </w:tc>
        <w:tc>
          <w:tcPr>
            <w:tcW w:w="4041"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rPr>
                <w:rFonts w:ascii="GHEA Grapalat" w:eastAsia="Times New Roman" w:hAnsi="GHEA Grapalat" w:cs="Times New Roman"/>
                <w:color w:val="000000" w:themeColor="text1"/>
                <w:sz w:val="24"/>
                <w:szCs w:val="24"/>
                <w:lang w:val="hy-AM"/>
              </w:rPr>
            </w:pPr>
            <w:r w:rsidRPr="004A285B">
              <w:rPr>
                <w:rFonts w:ascii="GHEA Grapalat" w:eastAsia="Times New Roman" w:hAnsi="GHEA Grapalat" w:cs="Times New Roman"/>
                <w:sz w:val="24"/>
                <w:szCs w:val="24"/>
                <w:lang w:val="hy-AM"/>
              </w:rPr>
              <w:t xml:space="preserve">Կազմակերպությունում, որի կայանքներում կատարվել են աշխատանքներ, առկա է ՇՄԿ ներկայացուցչի հետ համատեղ ձևակերպված աշխատանքների կատարման ակտ-թույլտվությունը </w:t>
            </w: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FFFFFF"/>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jc w:val="center"/>
              <w:rPr>
                <w:rFonts w:ascii="GHEA Grapalat" w:eastAsia="Times New Roman" w:hAnsi="GHEA Grapalat" w:cs="Times New Roman"/>
                <w:sz w:val="24"/>
                <w:szCs w:val="24"/>
              </w:rPr>
            </w:pPr>
            <w:r w:rsidRPr="004A285B">
              <w:rPr>
                <w:rFonts w:ascii="GHEA Grapalat" w:eastAsia="Times New Roman" w:hAnsi="GHEA Grapalat" w:cs="Times New Roman"/>
                <w:sz w:val="24"/>
                <w:szCs w:val="24"/>
                <w:lang w:val="hy-AM"/>
              </w:rPr>
              <w:t>ՀՀ կառավարության 2023 թվականի ապրիլի 21-ի N 583-Ն որոշում, հավելվածի 2-րդ բաժնի 24-րդ գլխի 580-րդ կետ</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jc w:val="center"/>
              <w:rPr>
                <w:rFonts w:ascii="GHEA Grapalat" w:eastAsia="Times New Roman" w:hAnsi="GHEA Grapalat" w:cs="Times New Roman"/>
                <w:sz w:val="24"/>
                <w:szCs w:val="24"/>
              </w:rPr>
            </w:pPr>
            <w:r w:rsidRPr="004A285B">
              <w:rPr>
                <w:rFonts w:ascii="GHEA Grapalat" w:eastAsia="Times New Roman" w:hAnsi="GHEA Grapalat" w:cs="Times New Roman"/>
                <w:sz w:val="24"/>
                <w:szCs w:val="24"/>
                <w:lang w:val="hy-AM"/>
              </w:rPr>
              <w:t>5</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jc w:val="center"/>
              <w:rPr>
                <w:rFonts w:ascii="GHEA Grapalat" w:eastAsia="Times New Roman" w:hAnsi="GHEA Grapalat" w:cs="Times New Roman"/>
                <w:sz w:val="24"/>
                <w:szCs w:val="24"/>
              </w:rPr>
            </w:pPr>
            <w:r w:rsidRPr="004A285B">
              <w:rPr>
                <w:rFonts w:ascii="GHEA Grapalat" w:eastAsia="Times New Roman" w:hAnsi="GHEA Grapalat" w:cs="Times New Roman"/>
                <w:sz w:val="24"/>
                <w:szCs w:val="24"/>
                <w:lang w:val="hy-AM"/>
              </w:rPr>
              <w:t>Փաստաթղթային</w:t>
            </w:r>
          </w:p>
        </w:tc>
      </w:tr>
      <w:tr w:rsidR="00E020F0" w:rsidRPr="00DA4232" w:rsidTr="00AA0954">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DA4232" w:rsidRDefault="00E020F0" w:rsidP="00AA0954">
            <w:pPr>
              <w:spacing w:after="0" w:line="240" w:lineRule="auto"/>
              <w:jc w:val="center"/>
              <w:rPr>
                <w:rFonts w:ascii="GHEA Grapalat" w:eastAsia="Times New Roman" w:hAnsi="GHEA Grapalat" w:cs="Times New Roman"/>
                <w:sz w:val="24"/>
                <w:szCs w:val="24"/>
              </w:rPr>
            </w:pPr>
            <w:r w:rsidRPr="00F22160">
              <w:rPr>
                <w:rFonts w:ascii="GHEA Grapalat" w:eastAsia="Times New Roman" w:hAnsi="GHEA Grapalat" w:cs="Times New Roman"/>
                <w:sz w:val="24"/>
                <w:szCs w:val="24"/>
                <w:lang w:val="hy-AM"/>
              </w:rPr>
              <w:t>10</w:t>
            </w:r>
          </w:p>
        </w:tc>
        <w:tc>
          <w:tcPr>
            <w:tcW w:w="4041"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rPr>
                <w:rFonts w:ascii="GHEA Grapalat" w:eastAsia="Times New Roman" w:hAnsi="GHEA Grapalat" w:cs="Times New Roman"/>
                <w:color w:val="000000" w:themeColor="text1"/>
                <w:sz w:val="24"/>
                <w:szCs w:val="24"/>
                <w:lang w:val="hy-AM"/>
              </w:rPr>
            </w:pPr>
            <w:r w:rsidRPr="004A285B">
              <w:rPr>
                <w:rFonts w:ascii="GHEA Grapalat" w:eastAsia="Times New Roman" w:hAnsi="GHEA Grapalat" w:cs="Times New Roman"/>
                <w:sz w:val="24"/>
                <w:szCs w:val="24"/>
                <w:lang w:val="hy-AM"/>
              </w:rPr>
              <w:t xml:space="preserve">Ցածր ռիսկայնության պայմաններում աշխատանքներ կատարողները սահմանված կարգով անցել են նախնական և սկզբնական հրահանգավորումները, ինչի վերաբերյալ կատարվել են նշումներ </w:t>
            </w:r>
            <w:r w:rsidRPr="004A285B">
              <w:rPr>
                <w:rFonts w:ascii="GHEA Grapalat" w:eastAsia="Times New Roman" w:hAnsi="GHEA Grapalat" w:cs="Times New Roman"/>
                <w:sz w:val="24"/>
                <w:szCs w:val="24"/>
                <w:lang w:val="hy-AM"/>
              </w:rPr>
              <w:lastRenderedPageBreak/>
              <w:t xml:space="preserve">համապատասխան գրանցամատյանում </w:t>
            </w: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FFFFFF"/>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jc w:val="center"/>
              <w:rPr>
                <w:rFonts w:ascii="GHEA Grapalat" w:eastAsia="Times New Roman" w:hAnsi="GHEA Grapalat" w:cs="Times New Roman"/>
                <w:sz w:val="24"/>
                <w:szCs w:val="24"/>
              </w:rPr>
            </w:pPr>
            <w:r w:rsidRPr="004A285B">
              <w:rPr>
                <w:rFonts w:ascii="GHEA Grapalat" w:eastAsia="Times New Roman" w:hAnsi="GHEA Grapalat" w:cs="Times New Roman"/>
                <w:sz w:val="24"/>
                <w:szCs w:val="24"/>
                <w:lang w:val="hy-AM"/>
              </w:rPr>
              <w:t>ՀՀ կառավարության 2023 թվականի ապրիլի 21-ի N 583-Ն որոշում, հավելվածի 2-րդ բաժնի 25-րդ գլխի 601-րդ կետ</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jc w:val="center"/>
              <w:rPr>
                <w:rFonts w:ascii="GHEA Grapalat" w:eastAsia="Times New Roman" w:hAnsi="GHEA Grapalat" w:cs="Times New Roman"/>
                <w:sz w:val="24"/>
                <w:szCs w:val="24"/>
              </w:rPr>
            </w:pPr>
            <w:r w:rsidRPr="004A285B">
              <w:rPr>
                <w:rFonts w:ascii="GHEA Grapalat" w:eastAsia="Times New Roman" w:hAnsi="GHEA Grapalat" w:cs="Times New Roman"/>
                <w:sz w:val="24"/>
                <w:szCs w:val="24"/>
                <w:lang w:val="hy-AM"/>
              </w:rPr>
              <w:t>3</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jc w:val="center"/>
              <w:rPr>
                <w:rFonts w:ascii="GHEA Grapalat" w:eastAsia="Times New Roman" w:hAnsi="GHEA Grapalat" w:cs="Times New Roman"/>
                <w:sz w:val="24"/>
                <w:szCs w:val="24"/>
              </w:rPr>
            </w:pPr>
            <w:r w:rsidRPr="004A285B">
              <w:rPr>
                <w:rFonts w:ascii="GHEA Grapalat" w:eastAsia="Times New Roman" w:hAnsi="GHEA Grapalat" w:cs="Times New Roman"/>
                <w:sz w:val="24"/>
                <w:szCs w:val="24"/>
                <w:lang w:val="hy-AM"/>
              </w:rPr>
              <w:t>Փաստաթղթային</w:t>
            </w:r>
          </w:p>
        </w:tc>
      </w:tr>
      <w:tr w:rsidR="00E020F0" w:rsidRPr="00DA4232" w:rsidTr="00AA0954">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DA4232" w:rsidRDefault="00E020F0" w:rsidP="00AA0954">
            <w:pPr>
              <w:spacing w:after="0" w:line="240" w:lineRule="auto"/>
              <w:jc w:val="center"/>
              <w:rPr>
                <w:rFonts w:ascii="GHEA Grapalat" w:eastAsia="Times New Roman" w:hAnsi="GHEA Grapalat" w:cs="Times New Roman"/>
                <w:sz w:val="24"/>
                <w:szCs w:val="24"/>
              </w:rPr>
            </w:pPr>
            <w:r w:rsidRPr="00F22160">
              <w:rPr>
                <w:rFonts w:ascii="GHEA Grapalat" w:eastAsia="Times New Roman" w:hAnsi="GHEA Grapalat" w:cs="Times New Roman"/>
                <w:sz w:val="24"/>
                <w:szCs w:val="24"/>
                <w:lang w:val="hy-AM"/>
              </w:rPr>
              <w:t>11</w:t>
            </w:r>
          </w:p>
        </w:tc>
        <w:tc>
          <w:tcPr>
            <w:tcW w:w="4041" w:type="dxa"/>
            <w:tcBorders>
              <w:top w:val="outset" w:sz="6" w:space="0" w:color="auto"/>
              <w:left w:val="outset" w:sz="6" w:space="0" w:color="auto"/>
              <w:bottom w:val="outset" w:sz="6" w:space="0" w:color="auto"/>
              <w:right w:val="outset" w:sz="6" w:space="0" w:color="auto"/>
            </w:tcBorders>
            <w:shd w:val="clear" w:color="auto" w:fill="FFFFFF"/>
          </w:tcPr>
          <w:p w:rsidR="00E020F0" w:rsidRPr="004A285B" w:rsidRDefault="00E020F0" w:rsidP="00AA0954">
            <w:pPr>
              <w:spacing w:after="0" w:line="360" w:lineRule="auto"/>
              <w:rPr>
                <w:rFonts w:ascii="GHEA Grapalat" w:eastAsia="Times New Roman" w:hAnsi="GHEA Grapalat" w:cs="Times New Roman"/>
                <w:color w:val="000000" w:themeColor="text1"/>
                <w:sz w:val="24"/>
                <w:szCs w:val="24"/>
                <w:lang w:val="hy-AM"/>
              </w:rPr>
            </w:pPr>
            <w:r w:rsidRPr="004A285B">
              <w:rPr>
                <w:rFonts w:ascii="GHEA Grapalat" w:eastAsia="Times New Roman" w:hAnsi="GHEA Grapalat" w:cs="Times New Roman"/>
                <w:sz w:val="24"/>
                <w:szCs w:val="24"/>
                <w:lang w:val="hy-AM"/>
              </w:rPr>
              <w:t xml:space="preserve">Միջին ռիսկայնության պայմաններում աշխատանքներ կատարողները 3 տարին մեկ անգամ </w:t>
            </w:r>
            <w:proofErr w:type="spellStart"/>
            <w:r>
              <w:rPr>
                <w:rFonts w:ascii="GHEA Grapalat" w:hAnsi="GHEA Grapalat"/>
                <w:color w:val="000000"/>
                <w:sz w:val="24"/>
                <w:szCs w:val="24"/>
                <w:shd w:val="clear" w:color="auto" w:fill="FFFFFF"/>
              </w:rPr>
              <w:t>անցել</w:t>
            </w:r>
            <w:proofErr w:type="spellEnd"/>
            <w:r w:rsidRPr="00BA6C6F">
              <w:rPr>
                <w:rFonts w:ascii="GHEA Grapalat" w:hAnsi="GHEA Grapalat"/>
                <w:color w:val="000000"/>
                <w:sz w:val="24"/>
                <w:szCs w:val="24"/>
                <w:shd w:val="clear" w:color="auto" w:fill="FFFFFF"/>
                <w:lang w:val="hy-AM"/>
              </w:rPr>
              <w:t xml:space="preserve"> </w:t>
            </w:r>
            <w:proofErr w:type="spellStart"/>
            <w:r w:rsidRPr="00BA6C6F">
              <w:rPr>
                <w:rFonts w:ascii="GHEA Grapalat" w:hAnsi="GHEA Grapalat"/>
                <w:color w:val="000000"/>
                <w:sz w:val="24"/>
                <w:szCs w:val="24"/>
                <w:shd w:val="clear" w:color="auto" w:fill="FFFFFF"/>
              </w:rPr>
              <w:t>են</w:t>
            </w:r>
            <w:proofErr w:type="spellEnd"/>
            <w:r w:rsidRPr="00BA6C6F">
              <w:rPr>
                <w:rFonts w:ascii="GHEA Grapalat" w:hAnsi="GHEA Grapalat"/>
                <w:color w:val="000000"/>
                <w:sz w:val="24"/>
                <w:szCs w:val="24"/>
                <w:shd w:val="clear" w:color="auto" w:fill="FFFFFF"/>
              </w:rPr>
              <w:t xml:space="preserve"> </w:t>
            </w:r>
            <w:proofErr w:type="spellStart"/>
            <w:r w:rsidRPr="00BA6C6F">
              <w:rPr>
                <w:rFonts w:ascii="GHEA Grapalat" w:hAnsi="GHEA Grapalat"/>
                <w:color w:val="000000"/>
                <w:sz w:val="24"/>
                <w:szCs w:val="24"/>
                <w:shd w:val="clear" w:color="auto" w:fill="FFFFFF"/>
              </w:rPr>
              <w:t>ուսուցում</w:t>
            </w:r>
            <w:proofErr w:type="spellEnd"/>
            <w:r w:rsidRPr="00BA6C6F">
              <w:rPr>
                <w:rFonts w:ascii="GHEA Grapalat" w:eastAsia="Times New Roman" w:hAnsi="GHEA Grapalat" w:cs="Times New Roman"/>
                <w:sz w:val="24"/>
                <w:szCs w:val="24"/>
                <w:lang w:val="hy-AM"/>
              </w:rPr>
              <w:t>`</w:t>
            </w:r>
            <w:r w:rsidRPr="004A285B">
              <w:rPr>
                <w:rFonts w:ascii="GHEA Grapalat" w:eastAsia="Times New Roman" w:hAnsi="GHEA Grapalat" w:cs="Times New Roman"/>
                <w:sz w:val="24"/>
                <w:szCs w:val="24"/>
                <w:lang w:val="hy-AM"/>
              </w:rPr>
              <w:t xml:space="preserve"> աշխատանքի անվտանգության ստանդարտներից</w:t>
            </w: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FFFFFF"/>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jc w:val="center"/>
              <w:rPr>
                <w:rFonts w:ascii="GHEA Grapalat" w:eastAsia="Times New Roman" w:hAnsi="GHEA Grapalat" w:cs="Times New Roman"/>
                <w:sz w:val="24"/>
                <w:szCs w:val="24"/>
              </w:rPr>
            </w:pPr>
            <w:r w:rsidRPr="004A285B">
              <w:rPr>
                <w:rFonts w:ascii="GHEA Grapalat" w:eastAsia="Times New Roman" w:hAnsi="GHEA Grapalat" w:cs="Times New Roman"/>
                <w:sz w:val="24"/>
                <w:szCs w:val="24"/>
                <w:lang w:val="hy-AM"/>
              </w:rPr>
              <w:t>ՀՀ կառավարության 2023 թվականի ապրիլի 21-իN 583-Ն որոշում, հավելվածի 2-րդ բաժնի 25-րդ գլխի</w:t>
            </w:r>
            <w:r>
              <w:rPr>
                <w:rFonts w:ascii="Calibri" w:eastAsia="Times New Roman" w:hAnsi="Calibri" w:cs="Calibri"/>
                <w:sz w:val="24"/>
                <w:szCs w:val="24"/>
                <w:lang w:val="hy-AM"/>
              </w:rPr>
              <w:t xml:space="preserve"> </w:t>
            </w:r>
            <w:r w:rsidRPr="004A285B">
              <w:rPr>
                <w:rFonts w:ascii="GHEA Grapalat" w:eastAsia="Times New Roman" w:hAnsi="GHEA Grapalat" w:cs="Calibri"/>
                <w:sz w:val="24"/>
                <w:szCs w:val="24"/>
                <w:lang w:val="hy-AM"/>
              </w:rPr>
              <w:t>602</w:t>
            </w:r>
            <w:r w:rsidRPr="004A285B">
              <w:rPr>
                <w:rFonts w:ascii="GHEA Grapalat" w:eastAsia="Times New Roman" w:hAnsi="GHEA Grapalat" w:cs="Times New Roman"/>
                <w:sz w:val="24"/>
                <w:szCs w:val="24"/>
                <w:lang w:val="hy-AM"/>
              </w:rPr>
              <w:t>-րդ կետի 5-րդ ենթակետ</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jc w:val="center"/>
              <w:rPr>
                <w:rFonts w:ascii="GHEA Grapalat" w:eastAsia="Times New Roman" w:hAnsi="GHEA Grapalat" w:cs="Times New Roman"/>
                <w:sz w:val="24"/>
                <w:szCs w:val="24"/>
              </w:rPr>
            </w:pPr>
            <w:r w:rsidRPr="004A285B">
              <w:rPr>
                <w:rFonts w:ascii="GHEA Grapalat" w:eastAsia="Times New Roman" w:hAnsi="GHEA Grapalat" w:cs="Times New Roman"/>
                <w:sz w:val="24"/>
                <w:szCs w:val="24"/>
                <w:lang w:val="hy-AM"/>
              </w:rPr>
              <w:t>4</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jc w:val="center"/>
              <w:rPr>
                <w:rFonts w:ascii="GHEA Grapalat" w:eastAsia="Times New Roman" w:hAnsi="GHEA Grapalat" w:cs="Times New Roman"/>
                <w:sz w:val="24"/>
                <w:szCs w:val="24"/>
              </w:rPr>
            </w:pPr>
            <w:r w:rsidRPr="004A285B">
              <w:rPr>
                <w:rFonts w:ascii="GHEA Grapalat" w:eastAsia="Times New Roman" w:hAnsi="GHEA Grapalat" w:cs="Times New Roman"/>
                <w:sz w:val="24"/>
                <w:szCs w:val="24"/>
                <w:lang w:val="hy-AM"/>
              </w:rPr>
              <w:t>Փաստաթղթային</w:t>
            </w:r>
          </w:p>
        </w:tc>
      </w:tr>
      <w:tr w:rsidR="00E020F0" w:rsidRPr="00DA4232" w:rsidTr="00AA0954">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DA4232" w:rsidRDefault="00E020F0" w:rsidP="00AA0954">
            <w:pPr>
              <w:spacing w:after="0" w:line="240" w:lineRule="auto"/>
              <w:jc w:val="center"/>
              <w:rPr>
                <w:rFonts w:ascii="GHEA Grapalat" w:eastAsia="Times New Roman" w:hAnsi="GHEA Grapalat" w:cs="Times New Roman"/>
                <w:sz w:val="24"/>
                <w:szCs w:val="24"/>
              </w:rPr>
            </w:pPr>
            <w:r w:rsidRPr="00F22160">
              <w:rPr>
                <w:rFonts w:ascii="GHEA Grapalat" w:eastAsia="Times New Roman" w:hAnsi="GHEA Grapalat" w:cs="Times New Roman"/>
                <w:sz w:val="24"/>
                <w:szCs w:val="24"/>
                <w:lang w:val="hy-AM"/>
              </w:rPr>
              <w:t>12</w:t>
            </w:r>
          </w:p>
        </w:tc>
        <w:tc>
          <w:tcPr>
            <w:tcW w:w="4041"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rPr>
                <w:rFonts w:ascii="GHEA Grapalat" w:eastAsia="Times New Roman" w:hAnsi="GHEA Grapalat" w:cs="Times New Roman"/>
                <w:color w:val="000000" w:themeColor="text1"/>
                <w:sz w:val="24"/>
                <w:szCs w:val="24"/>
                <w:lang w:val="hy-AM"/>
              </w:rPr>
            </w:pPr>
            <w:r w:rsidRPr="004A285B">
              <w:rPr>
                <w:rFonts w:ascii="GHEA Grapalat" w:eastAsia="Times New Roman" w:hAnsi="GHEA Grapalat" w:cs="Times New Roman"/>
                <w:sz w:val="24"/>
                <w:szCs w:val="24"/>
                <w:lang w:val="hy-AM"/>
              </w:rPr>
              <w:t>Բարձր ռիսկայնության պայմաններում աշխատանքներ կատարողները տարեկան մեկ անգամ հանձնել են հերթական քննություն` աշխատանքի անվտանգության</w:t>
            </w:r>
            <w:r w:rsidRPr="004A285B">
              <w:rPr>
                <w:rFonts w:ascii="GHEA Grapalat" w:hAnsi="GHEA Grapalat"/>
                <w:sz w:val="24"/>
                <w:szCs w:val="24"/>
                <w:shd w:val="clear" w:color="auto" w:fill="FFFFFF"/>
                <w:lang w:val="hy-AM"/>
              </w:rPr>
              <w:t xml:space="preserve"> </w:t>
            </w:r>
            <w:r w:rsidRPr="004A285B">
              <w:rPr>
                <w:rFonts w:ascii="GHEA Grapalat" w:eastAsia="Times New Roman" w:hAnsi="GHEA Grapalat" w:cs="Times New Roman"/>
                <w:sz w:val="24"/>
                <w:szCs w:val="24"/>
                <w:lang w:val="hy-AM"/>
              </w:rPr>
              <w:t>ստանդարտներից</w:t>
            </w: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FFFFFF"/>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jc w:val="center"/>
              <w:rPr>
                <w:rFonts w:ascii="GHEA Grapalat" w:eastAsia="Times New Roman" w:hAnsi="GHEA Grapalat" w:cs="Times New Roman"/>
                <w:sz w:val="24"/>
                <w:szCs w:val="24"/>
              </w:rPr>
            </w:pPr>
            <w:r w:rsidRPr="004A285B">
              <w:rPr>
                <w:rFonts w:ascii="GHEA Grapalat" w:eastAsia="Times New Roman" w:hAnsi="GHEA Grapalat" w:cs="Times New Roman"/>
                <w:sz w:val="24"/>
                <w:szCs w:val="24"/>
                <w:lang w:val="hy-AM"/>
              </w:rPr>
              <w:t xml:space="preserve">ՀՀ կառավարության 2023 թվականի ապրիլի 21-ի </w:t>
            </w:r>
            <w:r>
              <w:rPr>
                <w:rFonts w:ascii="GHEA Grapalat" w:eastAsia="Times New Roman" w:hAnsi="GHEA Grapalat" w:cs="Times New Roman"/>
                <w:sz w:val="24"/>
                <w:szCs w:val="24"/>
                <w:lang w:val="hy-AM"/>
              </w:rPr>
              <w:t xml:space="preserve"> </w:t>
            </w:r>
            <w:r w:rsidRPr="004A285B">
              <w:rPr>
                <w:rFonts w:ascii="GHEA Grapalat" w:eastAsia="Times New Roman" w:hAnsi="GHEA Grapalat" w:cs="Times New Roman"/>
                <w:sz w:val="24"/>
                <w:szCs w:val="24"/>
                <w:lang w:val="hy-AM"/>
              </w:rPr>
              <w:t>N 583-Ն որոշում, հավելվածի 2-րդ բաժնի 25-րդ գլխի 603-րդ կետի 3-րդ ենթակետ</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jc w:val="center"/>
              <w:rPr>
                <w:rFonts w:ascii="GHEA Grapalat" w:eastAsia="Times New Roman" w:hAnsi="GHEA Grapalat" w:cs="Times New Roman"/>
                <w:sz w:val="24"/>
                <w:szCs w:val="24"/>
              </w:rPr>
            </w:pPr>
            <w:r w:rsidRPr="004A285B">
              <w:rPr>
                <w:rFonts w:ascii="GHEA Grapalat" w:eastAsia="Times New Roman" w:hAnsi="GHEA Grapalat" w:cs="Times New Roman"/>
                <w:sz w:val="24"/>
                <w:szCs w:val="24"/>
                <w:lang w:val="hy-AM"/>
              </w:rPr>
              <w:t>5</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jc w:val="center"/>
              <w:rPr>
                <w:rFonts w:ascii="GHEA Grapalat" w:eastAsia="Times New Roman" w:hAnsi="GHEA Grapalat" w:cs="Times New Roman"/>
                <w:sz w:val="24"/>
                <w:szCs w:val="24"/>
              </w:rPr>
            </w:pPr>
            <w:r w:rsidRPr="004A285B">
              <w:rPr>
                <w:rFonts w:ascii="GHEA Grapalat" w:eastAsia="Times New Roman" w:hAnsi="GHEA Grapalat" w:cs="Times New Roman"/>
                <w:sz w:val="24"/>
                <w:szCs w:val="24"/>
                <w:lang w:val="hy-AM"/>
              </w:rPr>
              <w:t>Փաստաթղթային</w:t>
            </w:r>
          </w:p>
        </w:tc>
      </w:tr>
      <w:tr w:rsidR="00E020F0" w:rsidRPr="00DA4232" w:rsidTr="00AA0954">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DA4232" w:rsidRDefault="00E020F0" w:rsidP="00AA0954">
            <w:pPr>
              <w:spacing w:after="0" w:line="240" w:lineRule="auto"/>
              <w:jc w:val="center"/>
              <w:rPr>
                <w:rFonts w:ascii="GHEA Grapalat" w:eastAsia="Times New Roman" w:hAnsi="GHEA Grapalat" w:cs="Times New Roman"/>
                <w:color w:val="000000"/>
                <w:sz w:val="24"/>
                <w:szCs w:val="24"/>
                <w:lang w:val="en-GB" w:eastAsia="en-GB"/>
              </w:rPr>
            </w:pPr>
            <w:r w:rsidRPr="00DA4232">
              <w:rPr>
                <w:rFonts w:ascii="GHEA Grapalat" w:eastAsia="Times New Roman" w:hAnsi="GHEA Grapalat" w:cs="Times New Roman"/>
                <w:sz w:val="24"/>
                <w:szCs w:val="24"/>
              </w:rPr>
              <w:t>1</w:t>
            </w:r>
            <w:r>
              <w:rPr>
                <w:rFonts w:ascii="GHEA Grapalat" w:eastAsia="Times New Roman" w:hAnsi="GHEA Grapalat" w:cs="Times New Roman"/>
                <w:sz w:val="24"/>
                <w:szCs w:val="24"/>
              </w:rPr>
              <w:t>3</w:t>
            </w:r>
          </w:p>
        </w:tc>
        <w:tc>
          <w:tcPr>
            <w:tcW w:w="4041"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Յուրաքանչյուր աշխատատեղի պաշտոնական հրահանգներում նշված են՝</w:t>
            </w:r>
          </w:p>
        </w:tc>
        <w:tc>
          <w:tcPr>
            <w:tcW w:w="70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 xml:space="preserve">ՀՀ կառավարության                  2023 թվականի ապրիլի 21-ի N 568-Ն </w:t>
            </w:r>
            <w:r w:rsidRPr="004A285B">
              <w:rPr>
                <w:rFonts w:ascii="GHEA Grapalat" w:eastAsia="Times New Roman" w:hAnsi="GHEA Grapalat" w:cs="Times New Roman"/>
                <w:sz w:val="24"/>
                <w:szCs w:val="24"/>
                <w:lang w:val="hy-AM"/>
              </w:rPr>
              <w:lastRenderedPageBreak/>
              <w:t>որոշում, հավելվածի 2-րդ բաժնի 10-րդ գլխի 1</w:t>
            </w:r>
            <w:r>
              <w:rPr>
                <w:rFonts w:ascii="GHEA Grapalat" w:eastAsia="Times New Roman" w:hAnsi="GHEA Grapalat" w:cs="Times New Roman"/>
                <w:sz w:val="24"/>
                <w:szCs w:val="24"/>
                <w:lang w:val="en-GB"/>
              </w:rPr>
              <w:t>15</w:t>
            </w:r>
            <w:r w:rsidRPr="004A285B">
              <w:rPr>
                <w:rFonts w:ascii="GHEA Grapalat" w:eastAsia="Times New Roman" w:hAnsi="GHEA Grapalat" w:cs="Times New Roman"/>
                <w:sz w:val="24"/>
                <w:szCs w:val="24"/>
                <w:lang w:val="hy-AM"/>
              </w:rPr>
              <w:t>-րդ կետ</w:t>
            </w:r>
          </w:p>
        </w:tc>
        <w:tc>
          <w:tcPr>
            <w:tcW w:w="85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E020F0" w:rsidRPr="004A285B" w:rsidRDefault="00E020F0" w:rsidP="00AA0954">
            <w:pPr>
              <w:spacing w:after="0" w:line="360" w:lineRule="auto"/>
              <w:jc w:val="center"/>
              <w:rPr>
                <w:rFonts w:ascii="GHEA Grapalat" w:eastAsia="Times New Roman" w:hAnsi="GHEA Grapalat" w:cs="Times New Roman"/>
                <w:color w:val="000000"/>
                <w:sz w:val="24"/>
                <w:szCs w:val="24"/>
                <w:lang w:val="en-GB" w:eastAsia="en-GB"/>
              </w:rPr>
            </w:pP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jc w:val="center"/>
              <w:rPr>
                <w:rFonts w:ascii="GHEA Grapalat" w:eastAsia="Times New Roman" w:hAnsi="GHEA Grapalat" w:cs="Times New Roman"/>
                <w:color w:val="000000"/>
                <w:sz w:val="24"/>
                <w:szCs w:val="24"/>
                <w:lang w:val="en-GB" w:eastAsia="en-GB"/>
              </w:rPr>
            </w:pPr>
          </w:p>
        </w:tc>
      </w:tr>
      <w:tr w:rsidR="00E020F0" w:rsidRPr="00DA4232" w:rsidTr="00AA0954">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DA4232" w:rsidRDefault="00E020F0" w:rsidP="00AA0954">
            <w:pPr>
              <w:spacing w:after="0" w:line="240" w:lineRule="auto"/>
              <w:jc w:val="center"/>
              <w:rPr>
                <w:rFonts w:ascii="GHEA Grapalat" w:eastAsia="Times New Roman" w:hAnsi="GHEA Grapalat" w:cs="Times New Roman"/>
                <w:sz w:val="24"/>
                <w:szCs w:val="24"/>
              </w:rPr>
            </w:pPr>
            <w:r w:rsidRPr="00F22160">
              <w:rPr>
                <w:rFonts w:ascii="GHEA Grapalat" w:eastAsia="Times New Roman" w:hAnsi="GHEA Grapalat" w:cs="Times New Roman"/>
                <w:sz w:val="24"/>
                <w:szCs w:val="24"/>
                <w:lang w:val="hy-AM"/>
              </w:rPr>
              <w:t>13.1</w:t>
            </w:r>
          </w:p>
        </w:tc>
        <w:tc>
          <w:tcPr>
            <w:tcW w:w="4041"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այն սարքավորումների սպասարկման հրահանգների, սարքավորումների և սարքվածքների սխեմաների ցանկը, որոնց իմացությունը պարտադիր է տվյալ պաշտոնի համար</w:t>
            </w:r>
          </w:p>
        </w:tc>
        <w:tc>
          <w:tcPr>
            <w:tcW w:w="709" w:type="dxa"/>
            <w:tcBorders>
              <w:top w:val="outset" w:sz="6" w:space="0" w:color="auto"/>
              <w:left w:val="outset" w:sz="6" w:space="0" w:color="auto"/>
              <w:bottom w:val="outset" w:sz="6" w:space="0" w:color="auto"/>
              <w:right w:val="outset" w:sz="6" w:space="0" w:color="auto"/>
            </w:tcBorders>
            <w:shd w:val="clear" w:color="auto" w:fill="auto"/>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jc w:val="center"/>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 xml:space="preserve">ՀՀ կառավարության                           2023 թվականի ապրիլի 21-ի </w:t>
            </w:r>
            <w:r w:rsidRPr="004A285B">
              <w:rPr>
                <w:rFonts w:ascii="GHEA Grapalat" w:eastAsia="Times New Roman" w:hAnsi="GHEA Grapalat" w:cs="Times New Roman"/>
                <w:sz w:val="24"/>
                <w:szCs w:val="24"/>
                <w:lang w:val="hy-AM"/>
              </w:rPr>
              <w:br/>
              <w:t>N 568-Ն որոշում, հավելվածի 2-րդ բաժնի 10-րդ գլխի 115-րդ կետի 1-ին ենթակետ</w:t>
            </w:r>
          </w:p>
        </w:tc>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4</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Փաստաթղթային</w:t>
            </w:r>
          </w:p>
        </w:tc>
      </w:tr>
      <w:tr w:rsidR="00E020F0" w:rsidRPr="00DA4232" w:rsidTr="00AA0954">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DA4232" w:rsidRDefault="00E020F0" w:rsidP="00AA0954">
            <w:pPr>
              <w:spacing w:after="0" w:line="240" w:lineRule="auto"/>
              <w:jc w:val="center"/>
              <w:rPr>
                <w:rFonts w:ascii="GHEA Grapalat" w:eastAsia="Times New Roman" w:hAnsi="GHEA Grapalat" w:cs="Times New Roman"/>
                <w:sz w:val="24"/>
                <w:szCs w:val="24"/>
              </w:rPr>
            </w:pPr>
            <w:r w:rsidRPr="00F22160">
              <w:rPr>
                <w:rFonts w:ascii="GHEA Grapalat" w:eastAsia="Times New Roman" w:hAnsi="GHEA Grapalat" w:cs="Times New Roman"/>
                <w:sz w:val="24"/>
                <w:szCs w:val="24"/>
                <w:lang w:val="hy-AM"/>
              </w:rPr>
              <w:t>13.2</w:t>
            </w:r>
          </w:p>
        </w:tc>
        <w:tc>
          <w:tcPr>
            <w:tcW w:w="4041"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 xml:space="preserve">աշխատողի իրավունքները, պարտականությունները </w:t>
            </w:r>
          </w:p>
        </w:tc>
        <w:tc>
          <w:tcPr>
            <w:tcW w:w="709" w:type="dxa"/>
            <w:tcBorders>
              <w:top w:val="outset" w:sz="6" w:space="0" w:color="auto"/>
              <w:left w:val="outset" w:sz="6" w:space="0" w:color="auto"/>
              <w:bottom w:val="outset" w:sz="6" w:space="0" w:color="auto"/>
              <w:right w:val="outset" w:sz="6" w:space="0" w:color="auto"/>
            </w:tcBorders>
            <w:shd w:val="clear" w:color="auto" w:fill="auto"/>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jc w:val="center"/>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ՀՀ կառավարության                          2023 թվականի ապրիլի 21-ի N 568-Ն որոշում, հավելվածի 2-րդ բաժնի 10-րդ գլխի 115-րդ կետի 2-րդ ենթակետ</w:t>
            </w:r>
          </w:p>
        </w:tc>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4</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Փաստաթղթային</w:t>
            </w:r>
          </w:p>
        </w:tc>
      </w:tr>
      <w:tr w:rsidR="00E020F0" w:rsidRPr="00DA4232" w:rsidTr="00AA0954">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DA4232" w:rsidRDefault="00E020F0" w:rsidP="00AA0954">
            <w:pPr>
              <w:spacing w:after="0" w:line="240" w:lineRule="auto"/>
              <w:jc w:val="center"/>
              <w:rPr>
                <w:rFonts w:ascii="GHEA Grapalat" w:eastAsia="Times New Roman" w:hAnsi="GHEA Grapalat" w:cs="Times New Roman"/>
                <w:sz w:val="24"/>
                <w:szCs w:val="24"/>
              </w:rPr>
            </w:pPr>
            <w:r w:rsidRPr="00F22160">
              <w:rPr>
                <w:rFonts w:ascii="GHEA Grapalat" w:eastAsia="Times New Roman" w:hAnsi="GHEA Grapalat" w:cs="Times New Roman"/>
                <w:sz w:val="24"/>
                <w:szCs w:val="24"/>
                <w:lang w:val="hy-AM"/>
              </w:rPr>
              <w:lastRenderedPageBreak/>
              <w:t>13.3</w:t>
            </w:r>
          </w:p>
        </w:tc>
        <w:tc>
          <w:tcPr>
            <w:tcW w:w="4041"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 xml:space="preserve">փոխհարաբերությունները վերադասի, </w:t>
            </w:r>
            <w:r w:rsidRPr="004A285B">
              <w:rPr>
                <w:rFonts w:ascii="GHEA Grapalat" w:eastAsia="Times New Roman" w:hAnsi="GHEA Grapalat" w:cs="Times New Roman"/>
                <w:sz w:val="24"/>
                <w:szCs w:val="24"/>
                <w:lang w:val="hy-AM" w:eastAsia="ru-RU"/>
              </w:rPr>
              <w:t>ենթակաների  և այլ աշխատողների միջև</w:t>
            </w:r>
          </w:p>
        </w:tc>
        <w:tc>
          <w:tcPr>
            <w:tcW w:w="709" w:type="dxa"/>
            <w:tcBorders>
              <w:top w:val="outset" w:sz="6" w:space="0" w:color="auto"/>
              <w:left w:val="outset" w:sz="6" w:space="0" w:color="auto"/>
              <w:bottom w:val="outset" w:sz="6" w:space="0" w:color="auto"/>
              <w:right w:val="outset" w:sz="6" w:space="0" w:color="auto"/>
            </w:tcBorders>
            <w:shd w:val="clear" w:color="auto" w:fill="auto"/>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jc w:val="center"/>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ՀՀ կառավարության                        2023 թվականի ապրիլի 21-ի N 568-Ն որոշում, հավելվածի 2-րդ բաժնի 10-րդ գլխի 115-րդ կետի 3-րդ ենթակետ</w:t>
            </w:r>
          </w:p>
        </w:tc>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4</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Փաստաթղթային</w:t>
            </w:r>
          </w:p>
        </w:tc>
      </w:tr>
      <w:tr w:rsidR="00E020F0" w:rsidRPr="00DA4232" w:rsidTr="00AA0954">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DA4232" w:rsidRDefault="00E020F0" w:rsidP="00AA0954">
            <w:pPr>
              <w:spacing w:after="0" w:line="240" w:lineRule="auto"/>
              <w:jc w:val="center"/>
              <w:rPr>
                <w:rFonts w:ascii="GHEA Grapalat" w:eastAsia="Times New Roman" w:hAnsi="GHEA Grapalat" w:cs="Times New Roman"/>
                <w:color w:val="000000"/>
                <w:sz w:val="24"/>
                <w:szCs w:val="24"/>
                <w:lang w:val="en-GB" w:eastAsia="en-GB"/>
              </w:rPr>
            </w:pPr>
            <w:r>
              <w:rPr>
                <w:rFonts w:ascii="GHEA Grapalat" w:eastAsia="Times New Roman" w:hAnsi="GHEA Grapalat" w:cs="Times New Roman"/>
                <w:sz w:val="24"/>
                <w:szCs w:val="24"/>
              </w:rPr>
              <w:t>14</w:t>
            </w:r>
          </w:p>
        </w:tc>
        <w:tc>
          <w:tcPr>
            <w:tcW w:w="4041"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 xml:space="preserve">Շահագործման մեջ գտնվող </w:t>
            </w:r>
            <w:r>
              <w:rPr>
                <w:rFonts w:ascii="GHEA Grapalat" w:eastAsia="Times New Roman" w:hAnsi="GHEA Grapalat" w:cs="Times New Roman"/>
                <w:sz w:val="24"/>
                <w:szCs w:val="24"/>
                <w:lang w:val="hy-AM"/>
              </w:rPr>
              <w:t xml:space="preserve">ռելեական պաշտպանության և </w:t>
            </w:r>
            <w:r w:rsidRPr="004A285B">
              <w:rPr>
                <w:rFonts w:ascii="GHEA Grapalat" w:eastAsia="Times New Roman" w:hAnsi="GHEA Grapalat" w:cs="Times New Roman"/>
                <w:sz w:val="24"/>
                <w:szCs w:val="24"/>
                <w:lang w:val="hy-AM"/>
              </w:rPr>
              <w:t>ավտոմատիկայի (ՌՊԱ) սարքվածքների մասին ՌՊԱ ծառայությունում առկա են հետևյալ տեխնիկական փաստաթղթերը՝</w:t>
            </w:r>
            <w:r w:rsidRPr="004A285B">
              <w:rPr>
                <w:rFonts w:ascii="Calibri" w:eastAsia="Times New Roman" w:hAnsi="Calibri" w:cs="Calibri"/>
                <w:sz w:val="24"/>
                <w:szCs w:val="24"/>
                <w:lang w:val="hy-AM"/>
              </w:rPr>
              <w:t> </w:t>
            </w:r>
          </w:p>
        </w:tc>
        <w:tc>
          <w:tcPr>
            <w:tcW w:w="70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ՀՀ կառավարության                          2023 թվականի ապրիլի 21-ի N 568-Ն որոշում, հավելվածի 6-րդ բաժնի 44-րդ գլխի 833-րդ կետ</w:t>
            </w:r>
          </w:p>
        </w:tc>
        <w:tc>
          <w:tcPr>
            <w:tcW w:w="85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E020F0" w:rsidRPr="004A285B" w:rsidRDefault="00E020F0" w:rsidP="00AA0954">
            <w:pPr>
              <w:spacing w:after="0" w:line="360" w:lineRule="auto"/>
              <w:jc w:val="center"/>
              <w:rPr>
                <w:rFonts w:ascii="GHEA Grapalat" w:eastAsia="Times New Roman" w:hAnsi="GHEA Grapalat" w:cs="Times New Roman"/>
                <w:color w:val="000000"/>
                <w:sz w:val="24"/>
                <w:szCs w:val="24"/>
                <w:lang w:val="en-GB" w:eastAsia="en-GB"/>
              </w:rPr>
            </w:pP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jc w:val="center"/>
              <w:rPr>
                <w:rFonts w:ascii="GHEA Grapalat" w:eastAsia="Times New Roman" w:hAnsi="GHEA Grapalat" w:cs="Times New Roman"/>
                <w:color w:val="000000"/>
                <w:sz w:val="24"/>
                <w:szCs w:val="24"/>
                <w:lang w:val="en-GB" w:eastAsia="en-GB"/>
              </w:rPr>
            </w:pPr>
          </w:p>
        </w:tc>
      </w:tr>
      <w:tr w:rsidR="00E020F0" w:rsidRPr="00DA4232" w:rsidTr="00AA0954">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Default="00E020F0" w:rsidP="00AA0954">
            <w:pPr>
              <w:spacing w:after="0" w:line="240" w:lineRule="auto"/>
              <w:jc w:val="center"/>
              <w:rPr>
                <w:rFonts w:ascii="GHEA Grapalat" w:eastAsia="Times New Roman" w:hAnsi="GHEA Grapalat" w:cs="Times New Roman"/>
                <w:sz w:val="24"/>
                <w:szCs w:val="24"/>
              </w:rPr>
            </w:pPr>
            <w:r w:rsidRPr="00F22160">
              <w:rPr>
                <w:rFonts w:ascii="GHEA Grapalat" w:eastAsia="Times New Roman" w:hAnsi="GHEA Grapalat" w:cs="Times New Roman"/>
                <w:sz w:val="24"/>
                <w:szCs w:val="24"/>
                <w:lang w:val="hy-AM"/>
              </w:rPr>
              <w:t>14.1</w:t>
            </w:r>
          </w:p>
        </w:tc>
        <w:tc>
          <w:tcPr>
            <w:tcW w:w="4041"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անձնագիր-արձանագրությունները</w:t>
            </w:r>
          </w:p>
        </w:tc>
        <w:tc>
          <w:tcPr>
            <w:tcW w:w="709" w:type="dxa"/>
            <w:tcBorders>
              <w:top w:val="outset" w:sz="6" w:space="0" w:color="auto"/>
              <w:left w:val="outset" w:sz="6" w:space="0" w:color="auto"/>
              <w:bottom w:val="outset" w:sz="6" w:space="0" w:color="auto"/>
              <w:right w:val="outset" w:sz="6" w:space="0" w:color="auto"/>
            </w:tcBorders>
            <w:shd w:val="clear" w:color="auto" w:fill="auto"/>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jc w:val="center"/>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 xml:space="preserve">ՀՀ կառավարության                          2023 թվականի ապրիլի 21-ի </w:t>
            </w:r>
            <w:r w:rsidRPr="004A285B">
              <w:rPr>
                <w:rFonts w:ascii="GHEA Grapalat" w:eastAsia="Times New Roman" w:hAnsi="GHEA Grapalat" w:cs="Times New Roman"/>
                <w:sz w:val="24"/>
                <w:szCs w:val="24"/>
                <w:lang w:val="hy-AM"/>
              </w:rPr>
              <w:br/>
              <w:t xml:space="preserve">N 568-Ն որոշում, հավելվածի 6-րդ բաժնի 44-րդ գլխի </w:t>
            </w:r>
            <w:r w:rsidRPr="004A285B">
              <w:rPr>
                <w:rFonts w:ascii="GHEA Grapalat" w:eastAsia="Times New Roman" w:hAnsi="GHEA Grapalat" w:cs="Times New Roman"/>
                <w:sz w:val="24"/>
                <w:szCs w:val="24"/>
                <w:lang w:val="hy-AM"/>
              </w:rPr>
              <w:lastRenderedPageBreak/>
              <w:t>833-րդ կետի 1-ին ենթակետ</w:t>
            </w:r>
          </w:p>
        </w:tc>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lastRenderedPageBreak/>
              <w:t>3</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Փաստաթղթային</w:t>
            </w:r>
          </w:p>
        </w:tc>
      </w:tr>
      <w:tr w:rsidR="00E020F0" w:rsidRPr="00DA4232" w:rsidTr="00AA0954">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Default="00E020F0" w:rsidP="00AA0954">
            <w:pPr>
              <w:spacing w:after="0" w:line="240" w:lineRule="auto"/>
              <w:jc w:val="center"/>
              <w:rPr>
                <w:rFonts w:ascii="GHEA Grapalat" w:eastAsia="Times New Roman" w:hAnsi="GHEA Grapalat" w:cs="Times New Roman"/>
                <w:sz w:val="24"/>
                <w:szCs w:val="24"/>
              </w:rPr>
            </w:pPr>
            <w:r w:rsidRPr="00F22160">
              <w:rPr>
                <w:rFonts w:ascii="GHEA Grapalat" w:eastAsia="Times New Roman" w:hAnsi="GHEA Grapalat" w:cs="Times New Roman"/>
                <w:sz w:val="24"/>
                <w:szCs w:val="24"/>
                <w:lang w:val="hy-AM"/>
              </w:rPr>
              <w:t>14.2</w:t>
            </w:r>
          </w:p>
        </w:tc>
        <w:tc>
          <w:tcPr>
            <w:tcW w:w="4041"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 xml:space="preserve">կարգաբերման և ստուգման հրահանգները կամ մեթոդական ցուցումները </w:t>
            </w:r>
          </w:p>
        </w:tc>
        <w:tc>
          <w:tcPr>
            <w:tcW w:w="709" w:type="dxa"/>
            <w:tcBorders>
              <w:top w:val="outset" w:sz="6" w:space="0" w:color="auto"/>
              <w:left w:val="outset" w:sz="6" w:space="0" w:color="auto"/>
              <w:bottom w:val="outset" w:sz="6" w:space="0" w:color="auto"/>
              <w:right w:val="outset" w:sz="6" w:space="0" w:color="auto"/>
            </w:tcBorders>
            <w:shd w:val="clear" w:color="auto" w:fill="auto"/>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jc w:val="center"/>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 xml:space="preserve">ՀՀ կառավարության                          2023 թվականի ապրիլի 21-ի </w:t>
            </w:r>
            <w:r w:rsidRPr="004A285B">
              <w:rPr>
                <w:rFonts w:ascii="GHEA Grapalat" w:eastAsia="Times New Roman" w:hAnsi="GHEA Grapalat" w:cs="Times New Roman"/>
                <w:sz w:val="24"/>
                <w:szCs w:val="24"/>
                <w:lang w:val="hy-AM"/>
              </w:rPr>
              <w:br/>
              <w:t>N 568-Ն որոշում, հավելվածի 6-րդ բաժնի 44-րդ գլխի 833-րդ կետի 2-րդ ենթակետ</w:t>
            </w:r>
          </w:p>
        </w:tc>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3</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Փաստաթղթային</w:t>
            </w:r>
          </w:p>
        </w:tc>
      </w:tr>
      <w:tr w:rsidR="00E020F0" w:rsidRPr="00DA4232" w:rsidTr="00AA0954">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Default="00E020F0" w:rsidP="00AA0954">
            <w:pPr>
              <w:spacing w:after="0" w:line="240" w:lineRule="auto"/>
              <w:jc w:val="center"/>
              <w:rPr>
                <w:rFonts w:ascii="GHEA Grapalat" w:eastAsia="Times New Roman" w:hAnsi="GHEA Grapalat" w:cs="Times New Roman"/>
                <w:sz w:val="24"/>
                <w:szCs w:val="24"/>
              </w:rPr>
            </w:pPr>
            <w:r w:rsidRPr="00F22160">
              <w:rPr>
                <w:rFonts w:ascii="GHEA Grapalat" w:eastAsia="Times New Roman" w:hAnsi="GHEA Grapalat" w:cs="Times New Roman"/>
                <w:sz w:val="24"/>
                <w:szCs w:val="24"/>
                <w:lang w:val="hy-AM"/>
              </w:rPr>
              <w:t>14.3</w:t>
            </w:r>
          </w:p>
        </w:tc>
        <w:tc>
          <w:tcPr>
            <w:tcW w:w="4041"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սարքվածքների մասին տեխնիկական տվյալներ՝ նախադրվածքների քարտերի և բնութագրերի տեսքով</w:t>
            </w:r>
          </w:p>
        </w:tc>
        <w:tc>
          <w:tcPr>
            <w:tcW w:w="709" w:type="dxa"/>
            <w:tcBorders>
              <w:top w:val="outset" w:sz="6" w:space="0" w:color="auto"/>
              <w:left w:val="outset" w:sz="6" w:space="0" w:color="auto"/>
              <w:bottom w:val="outset" w:sz="6" w:space="0" w:color="auto"/>
              <w:right w:val="outset" w:sz="6" w:space="0" w:color="auto"/>
            </w:tcBorders>
            <w:shd w:val="clear" w:color="auto" w:fill="auto"/>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jc w:val="center"/>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 xml:space="preserve">ՀՀ կառավարության                          2023 թվականի ապրիլի 21-ի </w:t>
            </w:r>
            <w:r w:rsidRPr="004A285B">
              <w:rPr>
                <w:rFonts w:ascii="GHEA Grapalat" w:eastAsia="Times New Roman" w:hAnsi="GHEA Grapalat" w:cs="Times New Roman"/>
                <w:sz w:val="24"/>
                <w:szCs w:val="24"/>
                <w:lang w:val="hy-AM"/>
              </w:rPr>
              <w:br/>
              <w:t>N 568-Ն որոշում, հավելվածի 6-րդ բաժնի 44-րդ գլխի 833-րդ կետի 3-րդ ենթակետ</w:t>
            </w:r>
          </w:p>
        </w:tc>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3</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Փաստաթղթային</w:t>
            </w:r>
          </w:p>
        </w:tc>
      </w:tr>
      <w:tr w:rsidR="00E020F0" w:rsidRPr="00DA4232" w:rsidTr="00AA0954">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Default="00E020F0" w:rsidP="00AA0954">
            <w:pPr>
              <w:spacing w:after="0" w:line="240" w:lineRule="auto"/>
              <w:jc w:val="center"/>
              <w:rPr>
                <w:rFonts w:ascii="GHEA Grapalat" w:eastAsia="Times New Roman" w:hAnsi="GHEA Grapalat" w:cs="Times New Roman"/>
                <w:sz w:val="24"/>
                <w:szCs w:val="24"/>
              </w:rPr>
            </w:pPr>
            <w:r w:rsidRPr="00F22160">
              <w:rPr>
                <w:rFonts w:ascii="GHEA Grapalat" w:eastAsia="Times New Roman" w:hAnsi="GHEA Grapalat" w:cs="Times New Roman"/>
                <w:sz w:val="24"/>
                <w:szCs w:val="24"/>
                <w:lang w:val="hy-AM"/>
              </w:rPr>
              <w:lastRenderedPageBreak/>
              <w:t>14.4</w:t>
            </w:r>
          </w:p>
        </w:tc>
        <w:tc>
          <w:tcPr>
            <w:tcW w:w="4041"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սկզբունքային, հավաքակցման կամ սկզբունքային-հավաքակցման կատարողական աշխատանքային սխեմաները</w:t>
            </w:r>
          </w:p>
        </w:tc>
        <w:tc>
          <w:tcPr>
            <w:tcW w:w="709" w:type="dxa"/>
            <w:tcBorders>
              <w:top w:val="outset" w:sz="6" w:space="0" w:color="auto"/>
              <w:left w:val="outset" w:sz="6" w:space="0" w:color="auto"/>
              <w:bottom w:val="outset" w:sz="6" w:space="0" w:color="auto"/>
              <w:right w:val="outset" w:sz="6" w:space="0" w:color="auto"/>
            </w:tcBorders>
            <w:shd w:val="clear" w:color="auto" w:fill="auto"/>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jc w:val="center"/>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 xml:space="preserve">ՀՀ կառավարության                       2023 թվականի ապրիլի 21-ի </w:t>
            </w:r>
            <w:r w:rsidRPr="004A285B">
              <w:rPr>
                <w:rFonts w:ascii="GHEA Grapalat" w:eastAsia="Times New Roman" w:hAnsi="GHEA Grapalat" w:cs="Times New Roman"/>
                <w:sz w:val="24"/>
                <w:szCs w:val="24"/>
                <w:lang w:val="hy-AM"/>
              </w:rPr>
              <w:br/>
              <w:t>N 568-Ն որոշում, հավելվածի 6-րդ բաժնի 44-րդ գլխի 833-րդ կետի 4-րդ ենթակետ</w:t>
            </w:r>
          </w:p>
        </w:tc>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3</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Փաստաթղթային</w:t>
            </w:r>
          </w:p>
        </w:tc>
      </w:tr>
      <w:tr w:rsidR="00E020F0" w:rsidRPr="00DA4232" w:rsidTr="00AA0954">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Default="00E020F0" w:rsidP="00AA0954">
            <w:pPr>
              <w:spacing w:after="0" w:line="240" w:lineRule="auto"/>
              <w:jc w:val="center"/>
              <w:rPr>
                <w:rFonts w:ascii="GHEA Grapalat" w:eastAsia="Times New Roman" w:hAnsi="GHEA Grapalat" w:cs="Times New Roman"/>
                <w:sz w:val="24"/>
                <w:szCs w:val="24"/>
              </w:rPr>
            </w:pPr>
            <w:r w:rsidRPr="00F22160">
              <w:rPr>
                <w:rFonts w:ascii="GHEA Grapalat" w:eastAsia="Times New Roman" w:hAnsi="GHEA Grapalat" w:cs="Times New Roman"/>
                <w:sz w:val="24"/>
                <w:szCs w:val="24"/>
                <w:lang w:val="hy-AM"/>
              </w:rPr>
              <w:t>14.5</w:t>
            </w:r>
          </w:p>
        </w:tc>
        <w:tc>
          <w:tcPr>
            <w:tcW w:w="4041"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ՌՊ</w:t>
            </w:r>
            <w:r w:rsidRPr="004A285B">
              <w:rPr>
                <w:rFonts w:ascii="GHEA Grapalat" w:eastAsia="Times New Roman" w:hAnsi="GHEA Grapalat" w:cs="Times New Roman"/>
                <w:sz w:val="24"/>
                <w:szCs w:val="24"/>
                <w:lang w:val="hy-AM"/>
              </w:rPr>
              <w:t>Ա բարդ սարքվածքներն ստուգելու համար աշխատանքից հանելու (աշխատանքի մեջ մտցնելու) աշխատանքային ծրագրերը</w:t>
            </w:r>
          </w:p>
        </w:tc>
        <w:tc>
          <w:tcPr>
            <w:tcW w:w="709" w:type="dxa"/>
            <w:tcBorders>
              <w:top w:val="outset" w:sz="6" w:space="0" w:color="auto"/>
              <w:left w:val="outset" w:sz="6" w:space="0" w:color="auto"/>
              <w:bottom w:val="outset" w:sz="6" w:space="0" w:color="auto"/>
              <w:right w:val="outset" w:sz="6" w:space="0" w:color="auto"/>
            </w:tcBorders>
            <w:shd w:val="clear" w:color="auto" w:fill="auto"/>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jc w:val="center"/>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 xml:space="preserve">ՀՀ կառավարության                         2023 թվականի ապրիլի 21-ի </w:t>
            </w:r>
            <w:r w:rsidRPr="004A285B">
              <w:rPr>
                <w:rFonts w:ascii="GHEA Grapalat" w:eastAsia="Times New Roman" w:hAnsi="GHEA Grapalat" w:cs="Times New Roman"/>
                <w:sz w:val="24"/>
                <w:szCs w:val="24"/>
                <w:lang w:val="hy-AM"/>
              </w:rPr>
              <w:br/>
              <w:t>N 568-Ն որոշում, հավելվածի 6-րդ բաժնի 44-րդ գլխի 833-րդ կետի 5-րդ ենթակետ</w:t>
            </w:r>
          </w:p>
        </w:tc>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4</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Փաստաթղթային</w:t>
            </w:r>
          </w:p>
        </w:tc>
      </w:tr>
      <w:tr w:rsidR="00E020F0" w:rsidRPr="00DA4232" w:rsidTr="00AA0954">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Default="00E020F0" w:rsidP="00AA0954">
            <w:pPr>
              <w:spacing w:after="0" w:line="240" w:lineRule="auto"/>
              <w:jc w:val="center"/>
              <w:rPr>
                <w:rFonts w:ascii="GHEA Grapalat" w:eastAsia="Times New Roman" w:hAnsi="GHEA Grapalat" w:cs="Times New Roman"/>
                <w:sz w:val="24"/>
                <w:szCs w:val="24"/>
              </w:rPr>
            </w:pPr>
            <w:r w:rsidRPr="00F22160">
              <w:rPr>
                <w:rFonts w:ascii="GHEA Grapalat" w:eastAsia="Times New Roman" w:hAnsi="GHEA Grapalat" w:cs="Times New Roman"/>
                <w:sz w:val="24"/>
                <w:szCs w:val="24"/>
                <w:lang w:val="hy-AM"/>
              </w:rPr>
              <w:t>15</w:t>
            </w:r>
          </w:p>
        </w:tc>
        <w:tc>
          <w:tcPr>
            <w:tcW w:w="4041"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autoSpaceDE w:val="0"/>
              <w:autoSpaceDN w:val="0"/>
              <w:adjustRightInd w:val="0"/>
              <w:spacing w:after="0" w:line="360" w:lineRule="auto"/>
              <w:jc w:val="both"/>
              <w:rPr>
                <w:rFonts w:ascii="GHEA Grapalat" w:hAnsi="GHEA Grapalat" w:cs="SylfaenRegular"/>
                <w:sz w:val="24"/>
                <w:szCs w:val="24"/>
                <w:lang w:val="hy-AM"/>
              </w:rPr>
            </w:pPr>
            <w:r w:rsidRPr="004A285B">
              <w:rPr>
                <w:rFonts w:ascii="GHEA Grapalat" w:hAnsi="GHEA Grapalat" w:cs="SylfaenRegular"/>
                <w:sz w:val="24"/>
                <w:szCs w:val="24"/>
                <w:lang w:val="hy-AM"/>
              </w:rPr>
              <w:t xml:space="preserve">Էլեկտրատեղակայանքներում աշխատանքներ կատարելու համար գործուղող կազմակերպության </w:t>
            </w:r>
            <w:r w:rsidRPr="004A285B">
              <w:rPr>
                <w:rFonts w:ascii="GHEA Grapalat" w:hAnsi="GHEA Grapalat" w:cs="SylfaenRegular"/>
                <w:sz w:val="24"/>
                <w:szCs w:val="24"/>
                <w:lang w:val="hy-AM"/>
              </w:rPr>
              <w:lastRenderedPageBreak/>
              <w:t xml:space="preserve">ուղեկցող նամակում նշված են գործուղման </w:t>
            </w:r>
            <w:r w:rsidRPr="004A285B">
              <w:rPr>
                <w:rFonts w:ascii="GHEA Grapalat" w:hAnsi="GHEA Grapalat"/>
                <w:sz w:val="24"/>
                <w:szCs w:val="24"/>
                <w:lang w:val="hy-AM"/>
              </w:rPr>
              <w:t>վայրը,</w:t>
            </w:r>
            <w:r w:rsidRPr="004A285B">
              <w:rPr>
                <w:rFonts w:ascii="GHEA Grapalat" w:hAnsi="GHEA Grapalat" w:cs="SylfaenRegular"/>
                <w:sz w:val="24"/>
                <w:szCs w:val="24"/>
                <w:lang w:val="hy-AM"/>
              </w:rPr>
              <w:t xml:space="preserve"> նպատակը, այն աշխատողների ցանկը, որոնք կարող են տալ կարգագիր, նշանակվել պատասխանատու ղեկավարներ, աշխատանքներն իրագործողներ, հսկողներ, բրիգադի անդամներ, աշխատողների խմբերը </w:t>
            </w:r>
          </w:p>
          <w:p w:rsidR="00E020F0" w:rsidRPr="004A285B" w:rsidRDefault="00E020F0" w:rsidP="00AA0954">
            <w:pPr>
              <w:spacing w:after="0" w:line="360" w:lineRule="auto"/>
              <w:rPr>
                <w:rFonts w:ascii="GHEA Grapalat" w:eastAsia="Times New Roman" w:hAnsi="GHEA Grapalat" w:cs="Times New Roman"/>
                <w:sz w:val="24"/>
                <w:szCs w:val="24"/>
                <w:lang w:val="hy-AM"/>
              </w:rPr>
            </w:pPr>
          </w:p>
        </w:tc>
        <w:tc>
          <w:tcPr>
            <w:tcW w:w="709" w:type="dxa"/>
            <w:tcBorders>
              <w:top w:val="outset" w:sz="6" w:space="0" w:color="auto"/>
              <w:left w:val="outset" w:sz="6" w:space="0" w:color="auto"/>
              <w:bottom w:val="outset" w:sz="6" w:space="0" w:color="auto"/>
              <w:right w:val="outset" w:sz="6" w:space="0" w:color="auto"/>
            </w:tcBorders>
            <w:shd w:val="clear" w:color="auto" w:fill="auto"/>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jc w:val="center"/>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 xml:space="preserve">ՀՀ կառավարության 2023 թվականի ապրիլի 21-ի </w:t>
            </w:r>
            <w:r w:rsidRPr="004A285B">
              <w:rPr>
                <w:rFonts w:ascii="GHEA Grapalat" w:eastAsia="Times New Roman" w:hAnsi="GHEA Grapalat" w:cs="Times New Roman"/>
                <w:sz w:val="24"/>
                <w:szCs w:val="24"/>
                <w:lang w:val="hy-AM"/>
              </w:rPr>
              <w:br/>
            </w:r>
            <w:r w:rsidRPr="004A285B">
              <w:rPr>
                <w:rFonts w:ascii="GHEA Grapalat" w:eastAsia="Times New Roman" w:hAnsi="GHEA Grapalat" w:cs="Times New Roman"/>
                <w:sz w:val="24"/>
                <w:szCs w:val="24"/>
                <w:lang w:val="hy-AM"/>
              </w:rPr>
              <w:lastRenderedPageBreak/>
              <w:t>N 583-Ն որոշում, հավելվածի 2-րդ բաժնի 23-րդ գլխի 564-րդ կետ</w:t>
            </w:r>
          </w:p>
        </w:tc>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lastRenderedPageBreak/>
              <w:t>5</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Փաստաթղթային</w:t>
            </w:r>
          </w:p>
        </w:tc>
      </w:tr>
      <w:tr w:rsidR="00E020F0" w:rsidRPr="00DA4232" w:rsidTr="00AA0954">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DA4232" w:rsidRDefault="00E020F0" w:rsidP="00AA0954">
            <w:pPr>
              <w:spacing w:after="0" w:line="240" w:lineRule="auto"/>
              <w:jc w:val="center"/>
              <w:rPr>
                <w:rFonts w:ascii="GHEA Grapalat" w:eastAsia="Times New Roman" w:hAnsi="GHEA Grapalat" w:cs="Times New Roman"/>
                <w:color w:val="000000"/>
                <w:sz w:val="24"/>
                <w:szCs w:val="24"/>
                <w:lang w:val="en-GB" w:eastAsia="en-GB"/>
              </w:rPr>
            </w:pPr>
            <w:r>
              <w:rPr>
                <w:rFonts w:ascii="GHEA Grapalat" w:eastAsia="Times New Roman" w:hAnsi="GHEA Grapalat" w:cs="Times New Roman"/>
                <w:sz w:val="24"/>
                <w:szCs w:val="24"/>
              </w:rPr>
              <w:t>16</w:t>
            </w:r>
          </w:p>
        </w:tc>
        <w:tc>
          <w:tcPr>
            <w:tcW w:w="4041"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Օպերատիվ փաստաթղթերը, գրանցող ստուգիչ-չափիչ սարքերի դիագրամները, օպերատիվ-կարգավարական խոսակցությունների ձայնագրությունները, ԿԱՀ-ի օպերատիվ-տեղեկատվական համալիրի կազմած ելքային փաստաթղթերը պահվում են</w:t>
            </w:r>
            <w:r>
              <w:rPr>
                <w:rFonts w:ascii="GHEA Grapalat" w:eastAsia="Times New Roman" w:hAnsi="GHEA Grapalat" w:cs="Times New Roman"/>
                <w:sz w:val="24"/>
                <w:szCs w:val="24"/>
                <w:lang w:val="en-GB"/>
              </w:rPr>
              <w:t>`</w:t>
            </w:r>
            <w:r w:rsidRPr="004A285B">
              <w:rPr>
                <w:rFonts w:ascii="GHEA Grapalat" w:eastAsia="Times New Roman" w:hAnsi="GHEA Grapalat" w:cs="Times New Roman"/>
                <w:sz w:val="24"/>
                <w:szCs w:val="24"/>
                <w:lang w:val="hy-AM"/>
              </w:rPr>
              <w:t xml:space="preserve"> ՝</w:t>
            </w:r>
          </w:p>
        </w:tc>
        <w:tc>
          <w:tcPr>
            <w:tcW w:w="70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 xml:space="preserve">ՀՀ կառավարության                          2023 թվականի ապրիլի 21-ի N 568-Ն որոշում, հավելվածի 2-րդ բաժնի 10-րդ գլխի </w:t>
            </w:r>
            <w:r>
              <w:rPr>
                <w:rFonts w:ascii="GHEA Grapalat" w:eastAsia="Times New Roman" w:hAnsi="GHEA Grapalat" w:cs="Times New Roman"/>
                <w:sz w:val="24"/>
                <w:szCs w:val="24"/>
                <w:lang w:val="hy-AM"/>
              </w:rPr>
              <w:t>1</w:t>
            </w:r>
            <w:r w:rsidRPr="004A285B">
              <w:rPr>
                <w:rFonts w:ascii="GHEA Grapalat" w:eastAsia="Times New Roman" w:hAnsi="GHEA Grapalat" w:cs="Times New Roman"/>
                <w:sz w:val="24"/>
                <w:szCs w:val="24"/>
                <w:lang w:val="hy-AM"/>
              </w:rPr>
              <w:t>19-րդ կետ</w:t>
            </w:r>
          </w:p>
        </w:tc>
        <w:tc>
          <w:tcPr>
            <w:tcW w:w="85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E020F0" w:rsidRPr="004A285B" w:rsidRDefault="00E020F0" w:rsidP="00AA0954">
            <w:pPr>
              <w:spacing w:after="0" w:line="360" w:lineRule="auto"/>
              <w:jc w:val="center"/>
              <w:rPr>
                <w:rFonts w:ascii="GHEA Grapalat" w:eastAsia="Times New Roman" w:hAnsi="GHEA Grapalat" w:cs="Times New Roman"/>
                <w:color w:val="000000"/>
                <w:sz w:val="24"/>
                <w:szCs w:val="24"/>
                <w:lang w:val="en-GB" w:eastAsia="en-GB"/>
              </w:rPr>
            </w:pP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jc w:val="center"/>
              <w:rPr>
                <w:rFonts w:ascii="GHEA Grapalat" w:eastAsia="Times New Roman" w:hAnsi="GHEA Grapalat" w:cs="Times New Roman"/>
                <w:color w:val="000000"/>
                <w:sz w:val="24"/>
                <w:szCs w:val="24"/>
                <w:lang w:val="en-GB" w:eastAsia="en-GB"/>
              </w:rPr>
            </w:pPr>
          </w:p>
        </w:tc>
      </w:tr>
      <w:tr w:rsidR="00E020F0" w:rsidRPr="00DA4232" w:rsidTr="00AA0954">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Default="00E020F0" w:rsidP="00AA0954">
            <w:pPr>
              <w:spacing w:after="0" w:line="240" w:lineRule="auto"/>
              <w:jc w:val="center"/>
              <w:rPr>
                <w:rFonts w:ascii="GHEA Grapalat" w:eastAsia="Times New Roman" w:hAnsi="GHEA Grapalat" w:cs="Times New Roman"/>
                <w:sz w:val="24"/>
                <w:szCs w:val="24"/>
              </w:rPr>
            </w:pPr>
            <w:r w:rsidRPr="00F22160">
              <w:rPr>
                <w:rFonts w:ascii="GHEA Grapalat" w:eastAsia="Times New Roman" w:hAnsi="GHEA Grapalat" w:cs="Times New Roman"/>
                <w:sz w:val="24"/>
                <w:szCs w:val="24"/>
                <w:lang w:val="hy-AM"/>
              </w:rPr>
              <w:lastRenderedPageBreak/>
              <w:t>16.1</w:t>
            </w:r>
          </w:p>
        </w:tc>
        <w:tc>
          <w:tcPr>
            <w:tcW w:w="4041"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 xml:space="preserve">գրանցող սարքերի ցուցմունքների գրանցումները կրիչների վրա՝ 4 տարի </w:t>
            </w:r>
          </w:p>
        </w:tc>
        <w:tc>
          <w:tcPr>
            <w:tcW w:w="709" w:type="dxa"/>
            <w:tcBorders>
              <w:top w:val="outset" w:sz="6" w:space="0" w:color="auto"/>
              <w:left w:val="outset" w:sz="6" w:space="0" w:color="auto"/>
              <w:bottom w:val="outset" w:sz="6" w:space="0" w:color="auto"/>
              <w:right w:val="outset" w:sz="6" w:space="0" w:color="auto"/>
            </w:tcBorders>
            <w:shd w:val="clear" w:color="auto" w:fill="auto"/>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jc w:val="center"/>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 xml:space="preserve">ՀՀ կառավարության                          2023 թվականի ապրիլի 21-ի N 568-Ն որոշում, հավելվածի 2-րդ բաժնի 10-րդ գլխի </w:t>
            </w:r>
            <w:r>
              <w:rPr>
                <w:rFonts w:ascii="GHEA Grapalat" w:eastAsia="Times New Roman" w:hAnsi="GHEA Grapalat" w:cs="Times New Roman"/>
                <w:sz w:val="24"/>
                <w:szCs w:val="24"/>
                <w:lang w:val="hy-AM"/>
              </w:rPr>
              <w:t>1</w:t>
            </w:r>
            <w:r w:rsidRPr="004A285B">
              <w:rPr>
                <w:rFonts w:ascii="GHEA Grapalat" w:eastAsia="Times New Roman" w:hAnsi="GHEA Grapalat" w:cs="Times New Roman"/>
                <w:sz w:val="24"/>
                <w:szCs w:val="24"/>
                <w:lang w:val="hy-AM"/>
              </w:rPr>
              <w:t>19-րդ կետի 1-ին ենթակետ</w:t>
            </w:r>
          </w:p>
        </w:tc>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4</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Փաստաթղթային Ակնադիտական</w:t>
            </w:r>
          </w:p>
        </w:tc>
      </w:tr>
      <w:tr w:rsidR="00E020F0" w:rsidRPr="00DA4232" w:rsidTr="00AA0954">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Default="00E020F0" w:rsidP="00AA0954">
            <w:pPr>
              <w:spacing w:after="0" w:line="240" w:lineRule="auto"/>
              <w:jc w:val="center"/>
              <w:rPr>
                <w:rFonts w:ascii="GHEA Grapalat" w:eastAsia="Times New Roman" w:hAnsi="GHEA Grapalat" w:cs="Times New Roman"/>
                <w:sz w:val="24"/>
                <w:szCs w:val="24"/>
              </w:rPr>
            </w:pPr>
            <w:r w:rsidRPr="00F22160">
              <w:rPr>
                <w:rFonts w:ascii="GHEA Grapalat" w:eastAsia="Times New Roman" w:hAnsi="GHEA Grapalat" w:cs="Times New Roman"/>
                <w:sz w:val="24"/>
                <w:szCs w:val="24"/>
                <w:lang w:val="hy-AM"/>
              </w:rPr>
              <w:t>16.2</w:t>
            </w:r>
          </w:p>
        </w:tc>
        <w:tc>
          <w:tcPr>
            <w:tcW w:w="4041"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 xml:space="preserve">բնականոն պայմաններում օպերատիվ խոսակցությունների ձայնագրությունները՝ 30 օր, իսկ ժամկետը երկարաձգելու ցուցման դեպքում՝ այդ ժամկետում </w:t>
            </w:r>
          </w:p>
        </w:tc>
        <w:tc>
          <w:tcPr>
            <w:tcW w:w="709" w:type="dxa"/>
            <w:tcBorders>
              <w:top w:val="outset" w:sz="6" w:space="0" w:color="auto"/>
              <w:left w:val="outset" w:sz="6" w:space="0" w:color="auto"/>
              <w:bottom w:val="outset" w:sz="6" w:space="0" w:color="auto"/>
              <w:right w:val="outset" w:sz="6" w:space="0" w:color="auto"/>
            </w:tcBorders>
            <w:shd w:val="clear" w:color="auto" w:fill="auto"/>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jc w:val="center"/>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 xml:space="preserve">ՀՀ կառավարության                        2023 թվականի ապրիլի 21-ի N 568-Ն որոշում, հավելվածի 2-րդ բաժնի 10-րդ գլխի </w:t>
            </w:r>
            <w:r>
              <w:rPr>
                <w:rFonts w:ascii="GHEA Grapalat" w:eastAsia="Times New Roman" w:hAnsi="GHEA Grapalat" w:cs="Times New Roman"/>
                <w:sz w:val="24"/>
                <w:szCs w:val="24"/>
                <w:lang w:val="hy-AM"/>
              </w:rPr>
              <w:t>1</w:t>
            </w:r>
            <w:r w:rsidRPr="004A285B">
              <w:rPr>
                <w:rFonts w:ascii="GHEA Grapalat" w:eastAsia="Times New Roman" w:hAnsi="GHEA Grapalat" w:cs="Times New Roman"/>
                <w:sz w:val="24"/>
                <w:szCs w:val="24"/>
                <w:lang w:val="hy-AM"/>
              </w:rPr>
              <w:t>19-րդ կետի 2-րդ ենթակետ</w:t>
            </w:r>
          </w:p>
        </w:tc>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4</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Փաստաթղթային Ակնադիտական</w:t>
            </w:r>
          </w:p>
        </w:tc>
      </w:tr>
      <w:tr w:rsidR="00E020F0" w:rsidRPr="00DA4232" w:rsidTr="00AA0954">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Default="00E020F0" w:rsidP="00AA0954">
            <w:pPr>
              <w:spacing w:after="0" w:line="240" w:lineRule="auto"/>
              <w:jc w:val="center"/>
              <w:rPr>
                <w:rFonts w:ascii="GHEA Grapalat" w:eastAsia="Times New Roman" w:hAnsi="GHEA Grapalat" w:cs="Times New Roman"/>
                <w:sz w:val="24"/>
                <w:szCs w:val="24"/>
              </w:rPr>
            </w:pPr>
            <w:r w:rsidRPr="00F22160">
              <w:rPr>
                <w:rFonts w:ascii="GHEA Grapalat" w:eastAsia="Times New Roman" w:hAnsi="GHEA Grapalat" w:cs="Times New Roman"/>
                <w:sz w:val="24"/>
                <w:szCs w:val="24"/>
                <w:lang w:val="hy-AM"/>
              </w:rPr>
              <w:t>16.3</w:t>
            </w:r>
          </w:p>
        </w:tc>
        <w:tc>
          <w:tcPr>
            <w:tcW w:w="4041"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before="100" w:beforeAutospacing="1" w:after="100" w:afterAutospacing="1" w:line="360" w:lineRule="auto"/>
              <w:jc w:val="both"/>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վթարների և աշխատանքի ժամանակ տեղի ունեցած այլ խախտումների դեպքում օպերատիվ խոսակցո</w:t>
            </w:r>
            <w:r>
              <w:rPr>
                <w:rFonts w:ascii="GHEA Grapalat" w:eastAsia="Times New Roman" w:hAnsi="GHEA Grapalat" w:cs="Times New Roman"/>
                <w:sz w:val="24"/>
                <w:szCs w:val="24"/>
                <w:lang w:val="hy-AM"/>
              </w:rPr>
              <w:t xml:space="preserve">ւթյունների </w:t>
            </w:r>
            <w:r>
              <w:rPr>
                <w:rFonts w:ascii="GHEA Grapalat" w:eastAsia="Times New Roman" w:hAnsi="GHEA Grapalat" w:cs="Times New Roman"/>
                <w:sz w:val="24"/>
                <w:szCs w:val="24"/>
                <w:lang w:val="hy-AM"/>
              </w:rPr>
              <w:lastRenderedPageBreak/>
              <w:t xml:space="preserve">ձայնագրությունները՝ </w:t>
            </w:r>
            <w:r w:rsidRPr="004A285B">
              <w:rPr>
                <w:rFonts w:ascii="GHEA Grapalat" w:eastAsia="Times New Roman" w:hAnsi="GHEA Grapalat" w:cs="Times New Roman"/>
                <w:sz w:val="24"/>
                <w:szCs w:val="24"/>
                <w:lang w:val="hy-AM"/>
              </w:rPr>
              <w:t>պետք է պահվեն մինչև քննության ավարտը։</w:t>
            </w:r>
          </w:p>
          <w:p w:rsidR="00E020F0" w:rsidRPr="004A285B" w:rsidRDefault="00E020F0" w:rsidP="00AA0954">
            <w:pPr>
              <w:spacing w:after="0" w:line="360" w:lineRule="auto"/>
              <w:rPr>
                <w:rFonts w:ascii="GHEA Grapalat" w:eastAsia="Times New Roman" w:hAnsi="GHEA Grapalat" w:cs="Times New Roman"/>
                <w:sz w:val="24"/>
                <w:szCs w:val="24"/>
                <w:lang w:val="hy-AM"/>
              </w:rPr>
            </w:pPr>
          </w:p>
        </w:tc>
        <w:tc>
          <w:tcPr>
            <w:tcW w:w="709" w:type="dxa"/>
            <w:tcBorders>
              <w:top w:val="outset" w:sz="6" w:space="0" w:color="auto"/>
              <w:left w:val="outset" w:sz="6" w:space="0" w:color="auto"/>
              <w:bottom w:val="outset" w:sz="6" w:space="0" w:color="auto"/>
              <w:right w:val="outset" w:sz="6" w:space="0" w:color="auto"/>
            </w:tcBorders>
            <w:shd w:val="clear" w:color="auto" w:fill="auto"/>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jc w:val="center"/>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 xml:space="preserve">ՀՀ կառավարության                        2023 թվականի ապրիլի 21-ի N 568-Ն որոշում, հավելվածի 2-րդ բաժնի 10-րդ գլխի </w:t>
            </w:r>
            <w:r>
              <w:rPr>
                <w:rFonts w:ascii="GHEA Grapalat" w:eastAsia="Times New Roman" w:hAnsi="GHEA Grapalat" w:cs="Times New Roman"/>
                <w:sz w:val="24"/>
                <w:szCs w:val="24"/>
                <w:lang w:val="hy-AM"/>
              </w:rPr>
              <w:lastRenderedPageBreak/>
              <w:t>1</w:t>
            </w:r>
            <w:r w:rsidRPr="004A285B">
              <w:rPr>
                <w:rFonts w:ascii="GHEA Grapalat" w:eastAsia="Times New Roman" w:hAnsi="GHEA Grapalat" w:cs="Times New Roman"/>
                <w:sz w:val="24"/>
                <w:szCs w:val="24"/>
                <w:lang w:val="hy-AM"/>
              </w:rPr>
              <w:t>19-րդ կետի 3-րդ ենթակետ</w:t>
            </w:r>
          </w:p>
        </w:tc>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lastRenderedPageBreak/>
              <w:t>4</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Փաստաթղթային Ակնադիտական</w:t>
            </w:r>
          </w:p>
        </w:tc>
      </w:tr>
      <w:tr w:rsidR="00E020F0" w:rsidRPr="00DA4232" w:rsidTr="00AA0954">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Default="00E020F0" w:rsidP="00AA0954">
            <w:pPr>
              <w:spacing w:after="0" w:line="240" w:lineRule="auto"/>
              <w:jc w:val="center"/>
              <w:rPr>
                <w:rFonts w:ascii="GHEA Grapalat" w:eastAsia="Times New Roman" w:hAnsi="GHEA Grapalat" w:cs="Times New Roman"/>
                <w:sz w:val="24"/>
                <w:szCs w:val="24"/>
              </w:rPr>
            </w:pPr>
            <w:r w:rsidRPr="00F22160">
              <w:rPr>
                <w:rFonts w:ascii="GHEA Grapalat" w:eastAsia="Times New Roman" w:hAnsi="GHEA Grapalat" w:cs="Times New Roman"/>
                <w:sz w:val="24"/>
                <w:szCs w:val="24"/>
                <w:lang w:val="hy-AM"/>
              </w:rPr>
              <w:t>17</w:t>
            </w:r>
          </w:p>
        </w:tc>
        <w:tc>
          <w:tcPr>
            <w:tcW w:w="4041"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rPr>
                <w:rFonts w:ascii="GHEA Grapalat" w:eastAsia="Times New Roman" w:hAnsi="GHEA Grapalat" w:cs="Times New Roman"/>
                <w:sz w:val="24"/>
                <w:szCs w:val="24"/>
                <w:lang w:val="hy-AM"/>
              </w:rPr>
            </w:pPr>
            <w:r w:rsidRPr="004A285B">
              <w:rPr>
                <w:rFonts w:ascii="GHEA Grapalat" w:hAnsi="GHEA Grapalat" w:cs="SylfaenRegular"/>
                <w:sz w:val="24"/>
                <w:szCs w:val="24"/>
                <w:lang w:val="hy-AM"/>
              </w:rPr>
              <w:t>6 կՎ և բարձր լարման ընդհանուր նշանակության ցանցերից սնվող կազմակերպության կողմից  էլեկտրատեխնիկական անձնակազմից նշանակվել է էլեկտրամատակարարի հետ օպերատիվ խոսակցությունների վարման իրավունք և պարտականություն ունեցող պատասխանատու անձ (անձինք)</w:t>
            </w:r>
          </w:p>
        </w:tc>
        <w:tc>
          <w:tcPr>
            <w:tcW w:w="709" w:type="dxa"/>
            <w:tcBorders>
              <w:top w:val="outset" w:sz="6" w:space="0" w:color="auto"/>
              <w:left w:val="outset" w:sz="6" w:space="0" w:color="auto"/>
              <w:bottom w:val="outset" w:sz="6" w:space="0" w:color="auto"/>
              <w:right w:val="outset" w:sz="6" w:space="0" w:color="auto"/>
            </w:tcBorders>
            <w:shd w:val="clear" w:color="auto" w:fill="auto"/>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jc w:val="center"/>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ՀՀ կառավարության 2023 թվականի ապրիլի 21-ի N 583-Ն որոշում, հավելվածի 1-ին  բաժնի 5-րդ գլխի 34-րդ կետ</w:t>
            </w:r>
          </w:p>
        </w:tc>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4</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Փաստաթղթային</w:t>
            </w:r>
          </w:p>
        </w:tc>
      </w:tr>
      <w:tr w:rsidR="00E020F0" w:rsidRPr="00DA4232" w:rsidTr="00AA0954">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Default="00E020F0" w:rsidP="00AA0954">
            <w:pPr>
              <w:spacing w:after="0" w:line="240" w:lineRule="auto"/>
              <w:jc w:val="center"/>
              <w:rPr>
                <w:rFonts w:ascii="GHEA Grapalat" w:eastAsia="Times New Roman" w:hAnsi="GHEA Grapalat" w:cs="Times New Roman"/>
                <w:sz w:val="24"/>
                <w:szCs w:val="24"/>
              </w:rPr>
            </w:pPr>
            <w:r w:rsidRPr="00F22160">
              <w:rPr>
                <w:rFonts w:ascii="GHEA Grapalat" w:eastAsia="Times New Roman" w:hAnsi="GHEA Grapalat" w:cs="Times New Roman"/>
                <w:sz w:val="24"/>
                <w:szCs w:val="24"/>
                <w:lang w:val="hy-AM"/>
              </w:rPr>
              <w:t>18</w:t>
            </w:r>
          </w:p>
        </w:tc>
        <w:tc>
          <w:tcPr>
            <w:tcW w:w="4041"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rPr>
                <w:rFonts w:ascii="GHEA Grapalat" w:eastAsia="Times New Roman" w:hAnsi="GHEA Grapalat" w:cs="Times New Roman"/>
                <w:sz w:val="24"/>
                <w:szCs w:val="24"/>
                <w:lang w:val="hy-AM"/>
              </w:rPr>
            </w:pPr>
            <w:r w:rsidRPr="004A285B">
              <w:rPr>
                <w:rFonts w:ascii="GHEA Grapalat" w:hAnsi="GHEA Grapalat" w:cs="SylfaenRegular"/>
                <w:sz w:val="24"/>
                <w:szCs w:val="24"/>
                <w:lang w:val="hy-AM"/>
              </w:rPr>
              <w:t xml:space="preserve">էլեկտրամատակարարի հետ օպերատիվ խոսակցությունների վարման իրավունք և պարտականություն ունեցող պատասխանատու անձի տվյալները </w:t>
            </w:r>
            <w:r w:rsidRPr="004A285B">
              <w:rPr>
                <w:rFonts w:ascii="GHEA Grapalat" w:hAnsi="GHEA Grapalat" w:cs="SylfaenRegular"/>
                <w:sz w:val="24"/>
                <w:szCs w:val="24"/>
                <w:lang w:val="hy-AM"/>
              </w:rPr>
              <w:lastRenderedPageBreak/>
              <w:t>և հեռախոսահամարները գրավոր ներկայացվել են էլեկտրամատակարար կազմակերպություն</w:t>
            </w:r>
          </w:p>
        </w:tc>
        <w:tc>
          <w:tcPr>
            <w:tcW w:w="709" w:type="dxa"/>
            <w:tcBorders>
              <w:top w:val="outset" w:sz="6" w:space="0" w:color="auto"/>
              <w:left w:val="outset" w:sz="6" w:space="0" w:color="auto"/>
              <w:bottom w:val="outset" w:sz="6" w:space="0" w:color="auto"/>
              <w:right w:val="outset" w:sz="6" w:space="0" w:color="auto"/>
            </w:tcBorders>
            <w:shd w:val="clear" w:color="auto" w:fill="auto"/>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jc w:val="center"/>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ՀՀ կառավարության 2023 թվականի ապրիլի 21-ի N 583-Ն որոշում, հավելվածի 1-</w:t>
            </w:r>
            <w:r w:rsidRPr="004A285B">
              <w:rPr>
                <w:rFonts w:ascii="GHEA Grapalat" w:eastAsia="Times New Roman" w:hAnsi="GHEA Grapalat" w:cs="Times New Roman"/>
                <w:sz w:val="24"/>
                <w:szCs w:val="24"/>
                <w:lang w:val="hy-AM"/>
              </w:rPr>
              <w:lastRenderedPageBreak/>
              <w:t>ին բաժնի 5-րդ գլխի 34-րդ կետ</w:t>
            </w:r>
          </w:p>
        </w:tc>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lastRenderedPageBreak/>
              <w:t>3</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Փաստաթղթային</w:t>
            </w:r>
          </w:p>
        </w:tc>
      </w:tr>
      <w:tr w:rsidR="00E020F0" w:rsidRPr="00DA4232" w:rsidTr="00AA0954">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Default="00E020F0" w:rsidP="00AA0954">
            <w:pPr>
              <w:spacing w:after="0" w:line="240" w:lineRule="auto"/>
              <w:jc w:val="center"/>
              <w:rPr>
                <w:rFonts w:ascii="GHEA Grapalat" w:eastAsia="Times New Roman" w:hAnsi="GHEA Grapalat" w:cs="Times New Roman"/>
                <w:sz w:val="24"/>
                <w:szCs w:val="24"/>
              </w:rPr>
            </w:pPr>
            <w:r w:rsidRPr="00F22160">
              <w:rPr>
                <w:rFonts w:ascii="GHEA Grapalat" w:eastAsia="Times New Roman" w:hAnsi="GHEA Grapalat" w:cs="Times New Roman"/>
                <w:sz w:val="24"/>
                <w:szCs w:val="24"/>
                <w:lang w:val="hy-AM"/>
              </w:rPr>
              <w:t>19</w:t>
            </w:r>
          </w:p>
        </w:tc>
        <w:tc>
          <w:tcPr>
            <w:tcW w:w="4041"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rPr>
                <w:rFonts w:ascii="GHEA Grapalat" w:eastAsia="Times New Roman" w:hAnsi="GHEA Grapalat" w:cs="Times New Roman"/>
                <w:sz w:val="24"/>
                <w:szCs w:val="24"/>
                <w:lang w:val="hy-AM"/>
              </w:rPr>
            </w:pPr>
            <w:r w:rsidRPr="004A285B">
              <w:rPr>
                <w:rFonts w:ascii="GHEA Grapalat" w:hAnsi="GHEA Grapalat"/>
                <w:sz w:val="24"/>
                <w:szCs w:val="24"/>
                <w:lang w:val="hy-AM"/>
              </w:rPr>
              <w:t xml:space="preserve">էլեկտրատեղակայանքների </w:t>
            </w:r>
            <w:r w:rsidRPr="004A285B">
              <w:rPr>
                <w:rFonts w:ascii="GHEA Grapalat" w:hAnsi="GHEA Grapalat" w:cs="SylfaenRegular"/>
                <w:sz w:val="24"/>
                <w:szCs w:val="24"/>
                <w:lang w:val="hy-AM"/>
              </w:rPr>
              <w:t xml:space="preserve">սպասարկող աշխատողների, գործող </w:t>
            </w:r>
            <w:r w:rsidRPr="004A285B">
              <w:rPr>
                <w:rFonts w:ascii="GHEA Grapalat" w:hAnsi="GHEA Grapalat"/>
                <w:sz w:val="24"/>
                <w:szCs w:val="24"/>
                <w:lang w:val="hy-AM"/>
              </w:rPr>
              <w:t>էլեկտրատեղա</w:t>
            </w:r>
            <w:r w:rsidRPr="004A285B">
              <w:rPr>
                <w:rFonts w:ascii="GHEA Grapalat" w:hAnsi="GHEA Grapalat"/>
                <w:sz w:val="24"/>
                <w:szCs w:val="24"/>
                <w:lang w:val="hy-AM"/>
              </w:rPr>
              <w:softHyphen/>
              <w:t>կայանքներում</w:t>
            </w:r>
            <w:r w:rsidRPr="004A285B">
              <w:rPr>
                <w:rFonts w:ascii="GHEA Grapalat" w:hAnsi="GHEA Grapalat" w:cs="SylfaenRegular"/>
                <w:sz w:val="24"/>
                <w:szCs w:val="24"/>
                <w:lang w:val="hy-AM"/>
              </w:rPr>
              <w:t xml:space="preserve"> պայմանագրային հիմունքներով աշխատանքներ կատարող աշխատողների յուրաքանչյուր աշխատատեղում առկա են </w:t>
            </w:r>
            <w:r w:rsidRPr="004A285B">
              <w:rPr>
                <w:rFonts w:ascii="GHEA Grapalat" w:hAnsi="GHEA Grapalat"/>
                <w:sz w:val="24"/>
                <w:szCs w:val="24"/>
                <w:lang w:val="hy-AM"/>
              </w:rPr>
              <w:t xml:space="preserve">աշխատանքային գործընթացում ռիսկերի գնահատման, </w:t>
            </w:r>
            <w:r w:rsidRPr="004A285B">
              <w:rPr>
                <w:rFonts w:ascii="GHEA Grapalat" w:hAnsi="GHEA Grapalat" w:cs="SylfaenRegular"/>
                <w:sz w:val="24"/>
                <w:szCs w:val="24"/>
                <w:lang w:val="hy-AM"/>
              </w:rPr>
              <w:t>աշխատողների անվտանգության ապահովման ու առողջական վիճակի վերաբերյալ կազմված անձնագրերը</w:t>
            </w:r>
          </w:p>
        </w:tc>
        <w:tc>
          <w:tcPr>
            <w:tcW w:w="709" w:type="dxa"/>
            <w:tcBorders>
              <w:top w:val="outset" w:sz="6" w:space="0" w:color="auto"/>
              <w:left w:val="outset" w:sz="6" w:space="0" w:color="auto"/>
              <w:bottom w:val="outset" w:sz="6" w:space="0" w:color="auto"/>
              <w:right w:val="outset" w:sz="6" w:space="0" w:color="auto"/>
            </w:tcBorders>
            <w:shd w:val="clear" w:color="auto" w:fill="auto"/>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jc w:val="center"/>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ՀՀ կառավարության 2023 թվականի ապրիլի 21-ի N 583-Ն որոշում, հավելվածի 2-րդ բաժնի 7-րդ գլխի 38-րդ կետի 2-րդ ենթակետ</w:t>
            </w:r>
          </w:p>
        </w:tc>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4</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Փաստաթղթային</w:t>
            </w:r>
          </w:p>
        </w:tc>
      </w:tr>
      <w:tr w:rsidR="00E020F0" w:rsidRPr="00DA4232" w:rsidTr="00AA0954">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Default="00E020F0" w:rsidP="00AA0954">
            <w:pPr>
              <w:spacing w:after="0" w:line="240" w:lineRule="auto"/>
              <w:jc w:val="center"/>
              <w:rPr>
                <w:rFonts w:ascii="GHEA Grapalat" w:eastAsia="Times New Roman" w:hAnsi="GHEA Grapalat" w:cs="Times New Roman"/>
                <w:sz w:val="24"/>
                <w:szCs w:val="24"/>
              </w:rPr>
            </w:pPr>
            <w:r w:rsidRPr="00F22160">
              <w:rPr>
                <w:rFonts w:ascii="GHEA Grapalat" w:eastAsia="Times New Roman" w:hAnsi="GHEA Grapalat" w:cs="Times New Roman"/>
                <w:sz w:val="24"/>
                <w:szCs w:val="24"/>
                <w:lang w:val="hy-AM"/>
              </w:rPr>
              <w:t>20</w:t>
            </w:r>
          </w:p>
        </w:tc>
        <w:tc>
          <w:tcPr>
            <w:tcW w:w="4041"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autoSpaceDE w:val="0"/>
              <w:autoSpaceDN w:val="0"/>
              <w:adjustRightInd w:val="0"/>
              <w:spacing w:after="0" w:line="360" w:lineRule="auto"/>
              <w:jc w:val="both"/>
              <w:rPr>
                <w:rFonts w:ascii="GHEA Grapalat" w:eastAsia="Times New Roman" w:hAnsi="GHEA Grapalat" w:cs="Times New Roman"/>
                <w:sz w:val="24"/>
                <w:szCs w:val="24"/>
                <w:lang w:val="hy-AM"/>
              </w:rPr>
            </w:pPr>
            <w:r w:rsidRPr="004A285B">
              <w:rPr>
                <w:rFonts w:ascii="GHEA Grapalat" w:hAnsi="GHEA Grapalat" w:cs="SylfaenRegular"/>
                <w:sz w:val="24"/>
                <w:szCs w:val="24"/>
                <w:lang w:val="hy-AM"/>
              </w:rPr>
              <w:t xml:space="preserve">Գործող </w:t>
            </w:r>
            <w:r w:rsidRPr="004A285B">
              <w:rPr>
                <w:rFonts w:ascii="GHEA Grapalat" w:hAnsi="GHEA Grapalat"/>
                <w:sz w:val="24"/>
                <w:szCs w:val="24"/>
                <w:lang w:val="hy-AM"/>
              </w:rPr>
              <w:t>էլեկտրատեղակայանքներում</w:t>
            </w:r>
            <w:r w:rsidRPr="004A285B">
              <w:rPr>
                <w:rFonts w:ascii="GHEA Grapalat" w:hAnsi="GHEA Grapalat" w:cs="SylfaenRegular"/>
                <w:sz w:val="24"/>
                <w:szCs w:val="24"/>
                <w:lang w:val="hy-AM"/>
              </w:rPr>
              <w:t xml:space="preserve"> </w:t>
            </w:r>
            <w:r w:rsidRPr="004A285B">
              <w:rPr>
                <w:rFonts w:ascii="GHEA Grapalat" w:hAnsi="GHEA Grapalat" w:cs="SylfaenRegular"/>
                <w:sz w:val="24"/>
                <w:szCs w:val="24"/>
                <w:lang w:val="hy-AM"/>
              </w:rPr>
              <w:lastRenderedPageBreak/>
              <w:t xml:space="preserve">աշխատանքի անվտանգության ապահովման համար գնահատվել են վտանգավոր և վնասակար գործոնների  ազդեցության ռիսկերն՝ ըստ ցածր, միջին և բարձր ռիսկանության չափանիշների </w:t>
            </w:r>
          </w:p>
        </w:tc>
        <w:tc>
          <w:tcPr>
            <w:tcW w:w="709" w:type="dxa"/>
            <w:tcBorders>
              <w:top w:val="outset" w:sz="6" w:space="0" w:color="auto"/>
              <w:left w:val="outset" w:sz="6" w:space="0" w:color="auto"/>
              <w:bottom w:val="outset" w:sz="6" w:space="0" w:color="auto"/>
              <w:right w:val="outset" w:sz="6" w:space="0" w:color="auto"/>
            </w:tcBorders>
            <w:shd w:val="clear" w:color="auto" w:fill="auto"/>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jc w:val="center"/>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 xml:space="preserve">ՀՀ կառավարության 2023 թվականի </w:t>
            </w:r>
            <w:r w:rsidRPr="004A285B">
              <w:rPr>
                <w:rFonts w:ascii="GHEA Grapalat" w:eastAsia="Times New Roman" w:hAnsi="GHEA Grapalat" w:cs="Times New Roman"/>
                <w:sz w:val="24"/>
                <w:szCs w:val="24"/>
                <w:lang w:val="hy-AM"/>
              </w:rPr>
              <w:lastRenderedPageBreak/>
              <w:t>ապրիլի 21-ի N 583-Ն որոշում, հավելվածի 2-րդ բաժնի 8-րդ գլխի 41-ին և 42-րդ կետեր</w:t>
            </w:r>
          </w:p>
        </w:tc>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lastRenderedPageBreak/>
              <w:t>4</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Փաստաթղթային</w:t>
            </w:r>
          </w:p>
        </w:tc>
      </w:tr>
      <w:tr w:rsidR="00E020F0" w:rsidRPr="00DA4232" w:rsidTr="00AA0954">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DA4232" w:rsidRDefault="00E020F0" w:rsidP="00AA0954">
            <w:pPr>
              <w:spacing w:after="0" w:line="240" w:lineRule="auto"/>
              <w:jc w:val="center"/>
              <w:rPr>
                <w:rFonts w:ascii="GHEA Grapalat" w:eastAsia="Times New Roman" w:hAnsi="GHEA Grapalat" w:cs="Times New Roman"/>
                <w:color w:val="000000"/>
                <w:sz w:val="24"/>
                <w:szCs w:val="24"/>
                <w:lang w:val="en-GB" w:eastAsia="en-GB"/>
              </w:rPr>
            </w:pPr>
            <w:r>
              <w:rPr>
                <w:rFonts w:ascii="GHEA Grapalat" w:eastAsia="Times New Roman" w:hAnsi="GHEA Grapalat" w:cs="Times New Roman"/>
                <w:sz w:val="24"/>
                <w:szCs w:val="24"/>
              </w:rPr>
              <w:t>21</w:t>
            </w:r>
          </w:p>
        </w:tc>
        <w:tc>
          <w:tcPr>
            <w:tcW w:w="4041"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Սահմանված կարգին համապատասխան՝ հետևյալ աշխատանքները կատարվել են տեխնոլոգիական քարտերով կամ աշխատանքների կատարման նախագծով</w:t>
            </w:r>
          </w:p>
        </w:tc>
        <w:tc>
          <w:tcPr>
            <w:tcW w:w="70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ՀՀ կառավարության 2023 թվականի ապրիլի 21-ի N 583-Ն որոշում, հավելվածի 2-րդ բաժնի 10-րդ գլխի 56-րդ կետ</w:t>
            </w:r>
          </w:p>
        </w:tc>
        <w:tc>
          <w:tcPr>
            <w:tcW w:w="85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E020F0" w:rsidRPr="004A285B" w:rsidRDefault="00E020F0" w:rsidP="00AA0954">
            <w:pPr>
              <w:spacing w:after="0" w:line="360" w:lineRule="auto"/>
              <w:jc w:val="center"/>
              <w:rPr>
                <w:rFonts w:ascii="GHEA Grapalat" w:eastAsia="Times New Roman" w:hAnsi="GHEA Grapalat" w:cs="Times New Roman"/>
                <w:color w:val="000000"/>
                <w:sz w:val="24"/>
                <w:szCs w:val="24"/>
                <w:lang w:val="en-GB" w:eastAsia="en-GB"/>
              </w:rPr>
            </w:pP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jc w:val="center"/>
              <w:rPr>
                <w:rFonts w:ascii="GHEA Grapalat" w:eastAsia="Times New Roman" w:hAnsi="GHEA Grapalat" w:cs="Times New Roman"/>
                <w:color w:val="000000"/>
                <w:sz w:val="24"/>
                <w:szCs w:val="24"/>
                <w:lang w:val="en-GB" w:eastAsia="en-GB"/>
              </w:rPr>
            </w:pPr>
          </w:p>
        </w:tc>
      </w:tr>
      <w:tr w:rsidR="00E020F0" w:rsidRPr="00DA4232" w:rsidTr="00AA0954">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Default="00E020F0" w:rsidP="00AA0954">
            <w:pPr>
              <w:spacing w:after="0" w:line="240" w:lineRule="auto"/>
              <w:jc w:val="center"/>
              <w:rPr>
                <w:rFonts w:ascii="GHEA Grapalat" w:eastAsia="Times New Roman" w:hAnsi="GHEA Grapalat" w:cs="Times New Roman"/>
                <w:sz w:val="24"/>
                <w:szCs w:val="24"/>
              </w:rPr>
            </w:pPr>
            <w:r w:rsidRPr="00F22160">
              <w:rPr>
                <w:rFonts w:ascii="GHEA Grapalat" w:eastAsia="Times New Roman" w:hAnsi="GHEA Grapalat" w:cs="Times New Roman"/>
                <w:sz w:val="24"/>
                <w:szCs w:val="24"/>
                <w:lang w:val="hy-AM"/>
              </w:rPr>
              <w:t>21.1</w:t>
            </w:r>
          </w:p>
        </w:tc>
        <w:tc>
          <w:tcPr>
            <w:tcW w:w="4041"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1000Վ և բարձր լարման էլեկտրասարքավորումների նորոգում</w:t>
            </w:r>
          </w:p>
        </w:tc>
        <w:tc>
          <w:tcPr>
            <w:tcW w:w="709" w:type="dxa"/>
            <w:tcBorders>
              <w:top w:val="outset" w:sz="6" w:space="0" w:color="auto"/>
              <w:left w:val="outset" w:sz="6" w:space="0" w:color="auto"/>
              <w:bottom w:val="outset" w:sz="6" w:space="0" w:color="auto"/>
              <w:right w:val="outset" w:sz="6" w:space="0" w:color="auto"/>
            </w:tcBorders>
            <w:shd w:val="clear" w:color="auto" w:fill="auto"/>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jc w:val="center"/>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ՀՀ կառավարության 2023 թվականի ապրիլի 21-ի N 583-Ն որոշում, հավելվածի 2-րդ բաժնի 10-րդ գլխի 56-րդ կետ</w:t>
            </w:r>
          </w:p>
        </w:tc>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5</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Փաստաթղթային Ակնադիտական</w:t>
            </w:r>
          </w:p>
        </w:tc>
      </w:tr>
      <w:tr w:rsidR="00E020F0" w:rsidRPr="00DA4232" w:rsidTr="00AA0954">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Default="00E020F0" w:rsidP="00AA0954">
            <w:pPr>
              <w:spacing w:after="0" w:line="240" w:lineRule="auto"/>
              <w:jc w:val="center"/>
              <w:rPr>
                <w:rFonts w:ascii="GHEA Grapalat" w:eastAsia="Times New Roman" w:hAnsi="GHEA Grapalat" w:cs="Times New Roman"/>
                <w:sz w:val="24"/>
                <w:szCs w:val="24"/>
              </w:rPr>
            </w:pPr>
            <w:r w:rsidRPr="00F22160">
              <w:rPr>
                <w:rFonts w:ascii="GHEA Grapalat" w:eastAsia="Times New Roman" w:hAnsi="GHEA Grapalat" w:cs="Times New Roman"/>
                <w:sz w:val="24"/>
                <w:szCs w:val="24"/>
                <w:lang w:val="hy-AM"/>
              </w:rPr>
              <w:lastRenderedPageBreak/>
              <w:t>21.2</w:t>
            </w:r>
          </w:p>
        </w:tc>
        <w:tc>
          <w:tcPr>
            <w:tcW w:w="4041"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 xml:space="preserve">ցանկացած լարման օդային գծի նորոգում </w:t>
            </w:r>
          </w:p>
        </w:tc>
        <w:tc>
          <w:tcPr>
            <w:tcW w:w="709" w:type="dxa"/>
            <w:tcBorders>
              <w:top w:val="outset" w:sz="6" w:space="0" w:color="auto"/>
              <w:left w:val="outset" w:sz="6" w:space="0" w:color="auto"/>
              <w:bottom w:val="outset" w:sz="6" w:space="0" w:color="auto"/>
              <w:right w:val="outset" w:sz="6" w:space="0" w:color="auto"/>
            </w:tcBorders>
            <w:shd w:val="clear" w:color="auto" w:fill="auto"/>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jc w:val="center"/>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ՀՀ կառավարության 2023 թվականի ապրիլի 21-ի N 583-Ն որոշում, հավելվածի 2-րդ բաժնի 10-րդ գլխի 56-րդ կետ</w:t>
            </w:r>
          </w:p>
        </w:tc>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5</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Փաստաթղթային Ակնադիտական</w:t>
            </w:r>
          </w:p>
        </w:tc>
      </w:tr>
      <w:tr w:rsidR="00E020F0" w:rsidRPr="00DA4232" w:rsidTr="00AA0954">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Default="00E020F0" w:rsidP="00AA0954">
            <w:pPr>
              <w:spacing w:after="0" w:line="240" w:lineRule="auto"/>
              <w:jc w:val="center"/>
              <w:rPr>
                <w:rFonts w:ascii="GHEA Grapalat" w:eastAsia="Times New Roman" w:hAnsi="GHEA Grapalat" w:cs="Times New Roman"/>
                <w:sz w:val="24"/>
                <w:szCs w:val="24"/>
              </w:rPr>
            </w:pPr>
            <w:r w:rsidRPr="00F22160">
              <w:rPr>
                <w:rFonts w:ascii="GHEA Grapalat" w:eastAsia="Times New Roman" w:hAnsi="GHEA Grapalat" w:cs="Times New Roman"/>
                <w:sz w:val="24"/>
                <w:szCs w:val="24"/>
                <w:lang w:val="hy-AM"/>
              </w:rPr>
              <w:t>22</w:t>
            </w:r>
          </w:p>
        </w:tc>
        <w:tc>
          <w:tcPr>
            <w:tcW w:w="4041" w:type="dxa"/>
            <w:tcBorders>
              <w:top w:val="outset" w:sz="6" w:space="0" w:color="auto"/>
              <w:left w:val="outset" w:sz="6" w:space="0" w:color="auto"/>
              <w:bottom w:val="outset" w:sz="6" w:space="0" w:color="auto"/>
              <w:right w:val="outset" w:sz="6" w:space="0" w:color="auto"/>
            </w:tcBorders>
            <w:shd w:val="clear" w:color="auto" w:fill="auto"/>
          </w:tcPr>
          <w:p w:rsidR="00E020F0" w:rsidRPr="004A285B" w:rsidRDefault="00E020F0" w:rsidP="00AA0954">
            <w:pPr>
              <w:spacing w:after="0" w:line="360" w:lineRule="auto"/>
              <w:rPr>
                <w:rFonts w:ascii="GHEA Grapalat" w:eastAsia="Times New Roman" w:hAnsi="GHEA Grapalat" w:cs="Times New Roman"/>
                <w:sz w:val="24"/>
                <w:szCs w:val="24"/>
                <w:lang w:val="hy-AM"/>
              </w:rPr>
            </w:pPr>
            <w:r w:rsidRPr="004A285B">
              <w:rPr>
                <w:rFonts w:ascii="GHEA Grapalat" w:hAnsi="GHEA Grapalat" w:cs="SylfaenRegular"/>
                <w:sz w:val="24"/>
                <w:szCs w:val="24"/>
                <w:lang w:val="hy-AM"/>
              </w:rPr>
              <w:t>Կազմակերպությունում ներքին իրավական ակտով նշանակված է համապատասխան անվտանգության խումբ ունեցող էլեկտրատնտեսության շահագործման պատասխանատու անձ</w:t>
            </w:r>
          </w:p>
        </w:tc>
        <w:tc>
          <w:tcPr>
            <w:tcW w:w="709" w:type="dxa"/>
            <w:tcBorders>
              <w:top w:val="outset" w:sz="6" w:space="0" w:color="auto"/>
              <w:left w:val="outset" w:sz="6" w:space="0" w:color="auto"/>
              <w:bottom w:val="outset" w:sz="6" w:space="0" w:color="auto"/>
              <w:right w:val="outset" w:sz="6" w:space="0" w:color="auto"/>
            </w:tcBorders>
            <w:shd w:val="clear" w:color="auto" w:fill="auto"/>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jc w:val="center"/>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ՀՀ կառավարության 2023 թվականի ապրիլի 21-ի N 583-Ն որոշում, հավելվածի 2-րդ բաժնի 26-րդ գլխի 623-րդ կետ</w:t>
            </w:r>
          </w:p>
        </w:tc>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4</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Փաստաթղթային</w:t>
            </w:r>
          </w:p>
        </w:tc>
      </w:tr>
      <w:tr w:rsidR="00E020F0" w:rsidRPr="00DA4232" w:rsidTr="00AA0954">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Default="00E020F0" w:rsidP="00AA0954">
            <w:pPr>
              <w:spacing w:after="0" w:line="240" w:lineRule="auto"/>
              <w:jc w:val="center"/>
              <w:rPr>
                <w:rFonts w:ascii="GHEA Grapalat" w:eastAsia="Times New Roman" w:hAnsi="GHEA Grapalat" w:cs="Times New Roman"/>
                <w:sz w:val="24"/>
                <w:szCs w:val="24"/>
              </w:rPr>
            </w:pPr>
            <w:r w:rsidRPr="00F22160">
              <w:rPr>
                <w:rFonts w:ascii="GHEA Grapalat" w:eastAsia="Times New Roman" w:hAnsi="GHEA Grapalat" w:cs="Times New Roman"/>
                <w:sz w:val="24"/>
                <w:szCs w:val="24"/>
                <w:lang w:val="hy-AM"/>
              </w:rPr>
              <w:t>23</w:t>
            </w:r>
          </w:p>
        </w:tc>
        <w:tc>
          <w:tcPr>
            <w:tcW w:w="4041" w:type="dxa"/>
            <w:tcBorders>
              <w:top w:val="outset" w:sz="6" w:space="0" w:color="auto"/>
              <w:left w:val="outset" w:sz="6" w:space="0" w:color="auto"/>
              <w:bottom w:val="outset" w:sz="6" w:space="0" w:color="auto"/>
              <w:right w:val="outset" w:sz="6" w:space="0" w:color="auto"/>
            </w:tcBorders>
            <w:shd w:val="clear" w:color="auto" w:fill="auto"/>
          </w:tcPr>
          <w:p w:rsidR="00E020F0" w:rsidRPr="004A285B" w:rsidRDefault="00E020F0" w:rsidP="00AA0954">
            <w:pPr>
              <w:spacing w:after="0" w:line="360" w:lineRule="auto"/>
              <w:rPr>
                <w:rFonts w:ascii="GHEA Grapalat" w:eastAsia="Times New Roman" w:hAnsi="GHEA Grapalat" w:cs="Times New Roman"/>
                <w:sz w:val="24"/>
                <w:szCs w:val="24"/>
                <w:lang w:val="hy-AM"/>
              </w:rPr>
            </w:pPr>
            <w:r w:rsidRPr="004A285B">
              <w:rPr>
                <w:rFonts w:ascii="GHEA Grapalat" w:hAnsi="GHEA Grapalat" w:cs="SylfaenRegular"/>
                <w:sz w:val="24"/>
                <w:szCs w:val="24"/>
                <w:lang w:val="hy-AM"/>
              </w:rPr>
              <w:t>Կազմակերպությունը ունի էլեկտրա</w:t>
            </w:r>
            <w:r>
              <w:rPr>
                <w:rFonts w:ascii="GHEA Grapalat" w:hAnsi="GHEA Grapalat" w:cs="SylfaenRegular"/>
                <w:sz w:val="24"/>
                <w:szCs w:val="24"/>
                <w:lang w:val="hy-AM"/>
              </w:rPr>
              <w:t>տեղա</w:t>
            </w:r>
            <w:r w:rsidRPr="004A285B">
              <w:rPr>
                <w:rFonts w:ascii="GHEA Grapalat" w:hAnsi="GHEA Grapalat" w:cs="SylfaenRegular"/>
                <w:sz w:val="24"/>
                <w:szCs w:val="24"/>
                <w:lang w:val="hy-AM"/>
              </w:rPr>
              <w:t xml:space="preserve">կայանքների օպերատիվ, տեխնիկական սպասարկման, նորոգման և փորձարկման աշխատանքների համար տեխնիկական </w:t>
            </w:r>
            <w:r w:rsidRPr="004A285B">
              <w:rPr>
                <w:rFonts w:ascii="GHEA Grapalat" w:hAnsi="GHEA Grapalat" w:cs="SylfaenRegular"/>
                <w:sz w:val="24"/>
                <w:szCs w:val="24"/>
                <w:lang w:val="hy-AM"/>
              </w:rPr>
              <w:lastRenderedPageBreak/>
              <w:t>կանոնակարգի պահանջները բավարարող մասնագիտացված էլեկտրատեխնիկական անձնակազմ կամ այդ աշխատանքների կատարումը պայմանագրային հիմունքներով պատվիրել է սպասարկող անձին</w:t>
            </w:r>
          </w:p>
        </w:tc>
        <w:tc>
          <w:tcPr>
            <w:tcW w:w="709" w:type="dxa"/>
            <w:tcBorders>
              <w:top w:val="outset" w:sz="6" w:space="0" w:color="auto"/>
              <w:left w:val="outset" w:sz="6" w:space="0" w:color="auto"/>
              <w:bottom w:val="outset" w:sz="6" w:space="0" w:color="auto"/>
              <w:right w:val="outset" w:sz="6" w:space="0" w:color="auto"/>
            </w:tcBorders>
            <w:shd w:val="clear" w:color="auto" w:fill="auto"/>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jc w:val="center"/>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ՀՀ կառավարության 2023 թվականի ապրիլի 21-ի N 583-Ն որոշում, հավելվածի 2-րդ բաժնի 26-րդ գլխի 618-րդ կետ</w:t>
            </w:r>
          </w:p>
        </w:tc>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5</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Փաստաթղթային</w:t>
            </w:r>
          </w:p>
        </w:tc>
      </w:tr>
      <w:tr w:rsidR="00E020F0" w:rsidRPr="00DA4232" w:rsidTr="00AA0954">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Default="00E020F0" w:rsidP="00AA0954">
            <w:pPr>
              <w:spacing w:after="0" w:line="240" w:lineRule="auto"/>
              <w:jc w:val="center"/>
              <w:rPr>
                <w:rFonts w:ascii="GHEA Grapalat" w:eastAsia="Times New Roman" w:hAnsi="GHEA Grapalat" w:cs="Times New Roman"/>
                <w:sz w:val="24"/>
                <w:szCs w:val="24"/>
              </w:rPr>
            </w:pPr>
            <w:r w:rsidRPr="00F22160">
              <w:rPr>
                <w:rFonts w:ascii="GHEA Grapalat" w:eastAsia="Times New Roman" w:hAnsi="GHEA Grapalat" w:cs="Times New Roman"/>
                <w:sz w:val="24"/>
                <w:szCs w:val="24"/>
                <w:lang w:val="hy-AM"/>
              </w:rPr>
              <w:t>24</w:t>
            </w:r>
          </w:p>
        </w:tc>
        <w:tc>
          <w:tcPr>
            <w:tcW w:w="4041" w:type="dxa"/>
            <w:tcBorders>
              <w:top w:val="outset" w:sz="6" w:space="0" w:color="auto"/>
              <w:left w:val="outset" w:sz="6" w:space="0" w:color="auto"/>
              <w:bottom w:val="outset" w:sz="6" w:space="0" w:color="auto"/>
              <w:right w:val="outset" w:sz="6" w:space="0" w:color="auto"/>
            </w:tcBorders>
            <w:shd w:val="clear" w:color="auto" w:fill="auto"/>
          </w:tcPr>
          <w:p w:rsidR="00E020F0" w:rsidRPr="004A285B" w:rsidRDefault="00E020F0" w:rsidP="00AA0954">
            <w:pPr>
              <w:spacing w:after="0" w:line="360" w:lineRule="auto"/>
              <w:rPr>
                <w:rFonts w:ascii="GHEA Grapalat" w:eastAsia="Times New Roman" w:hAnsi="GHEA Grapalat" w:cs="Times New Roman"/>
                <w:sz w:val="24"/>
                <w:szCs w:val="24"/>
                <w:lang w:val="hy-AM"/>
              </w:rPr>
            </w:pPr>
            <w:r w:rsidRPr="004A285B">
              <w:rPr>
                <w:rFonts w:ascii="GHEA Grapalat" w:hAnsi="GHEA Grapalat" w:cs="SylfaenRegular"/>
                <w:sz w:val="24"/>
                <w:szCs w:val="24"/>
                <w:lang w:val="hy-AM"/>
              </w:rPr>
              <w:t xml:space="preserve">Կազմակերպությունը ունի տեխնիկական կանոնակարգով սահմանված կարգով էլեկտրատեխնիկական անձնակազմի նախնական ուսուցման, հրահանգավորման, գիտելիքների ստուգման համար համապատասխան որակավորման էլեկտրատեխնիկական ղեկավար անձնակազմ և (կամ) որակավորման ստուգման հանձնաժողով, կամ  այդ </w:t>
            </w:r>
            <w:r w:rsidRPr="004A285B">
              <w:rPr>
                <w:rFonts w:ascii="GHEA Grapalat" w:hAnsi="GHEA Grapalat" w:cs="SylfaenRegular"/>
                <w:sz w:val="24"/>
                <w:szCs w:val="24"/>
                <w:lang w:val="hy-AM"/>
              </w:rPr>
              <w:lastRenderedPageBreak/>
              <w:t>աշխատանքների կատարումը պայմանագրային հիմունքներով հանձնարարել է մասնագիտացված կազմակերպությանը</w:t>
            </w:r>
          </w:p>
        </w:tc>
        <w:tc>
          <w:tcPr>
            <w:tcW w:w="709" w:type="dxa"/>
            <w:tcBorders>
              <w:top w:val="outset" w:sz="6" w:space="0" w:color="auto"/>
              <w:left w:val="outset" w:sz="6" w:space="0" w:color="auto"/>
              <w:bottom w:val="outset" w:sz="6" w:space="0" w:color="auto"/>
              <w:right w:val="outset" w:sz="6" w:space="0" w:color="auto"/>
            </w:tcBorders>
            <w:shd w:val="clear" w:color="auto" w:fill="auto"/>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jc w:val="center"/>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ՀՀ կառավարության 2023 թվականի ապրիլի 21-ի N 583-Ն որոշում, հավելվածի 2-րդ բաժնի 26-րդ գլխի 620-րդ  կետ</w:t>
            </w:r>
          </w:p>
        </w:tc>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4</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Փաստաթղթային</w:t>
            </w:r>
          </w:p>
        </w:tc>
      </w:tr>
      <w:tr w:rsidR="00E020F0" w:rsidRPr="00DA4232" w:rsidTr="00AA0954">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DA4232" w:rsidRDefault="00E020F0" w:rsidP="00AA0954">
            <w:pPr>
              <w:spacing w:after="0" w:line="240" w:lineRule="auto"/>
              <w:jc w:val="center"/>
              <w:rPr>
                <w:rFonts w:ascii="GHEA Grapalat" w:eastAsia="Times New Roman" w:hAnsi="GHEA Grapalat" w:cs="Times New Roman"/>
                <w:color w:val="000000"/>
                <w:sz w:val="24"/>
                <w:szCs w:val="24"/>
                <w:lang w:val="en-GB" w:eastAsia="en-GB"/>
              </w:rPr>
            </w:pPr>
            <w:r>
              <w:rPr>
                <w:rFonts w:ascii="GHEA Grapalat" w:eastAsia="Times New Roman" w:hAnsi="GHEA Grapalat" w:cs="Times New Roman"/>
                <w:sz w:val="24"/>
                <w:szCs w:val="24"/>
              </w:rPr>
              <w:t>25</w:t>
            </w:r>
          </w:p>
        </w:tc>
        <w:tc>
          <w:tcPr>
            <w:tcW w:w="4041"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Էներգաօբյեկտների շահագործման ժամանակ սարքավորումների, շենքերի և շինությունների վիճակի և անվտանգ շահագործման համար պատասխանատու անձինք ապահովել են՝</w:t>
            </w:r>
          </w:p>
        </w:tc>
        <w:tc>
          <w:tcPr>
            <w:tcW w:w="70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ՀՀ կառավարության                         2023 թվականի ապրիլի 21-ի N 568-Ն որոշում, հավելվածի 2-րդ բաժնի 8-րդ գլխի 83-րդ կետ</w:t>
            </w:r>
          </w:p>
        </w:tc>
        <w:tc>
          <w:tcPr>
            <w:tcW w:w="85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E020F0" w:rsidRPr="004A285B" w:rsidRDefault="00E020F0" w:rsidP="00AA0954">
            <w:pPr>
              <w:spacing w:after="0" w:line="360" w:lineRule="auto"/>
              <w:jc w:val="center"/>
              <w:rPr>
                <w:rFonts w:ascii="GHEA Grapalat" w:eastAsia="Times New Roman" w:hAnsi="GHEA Grapalat" w:cs="Times New Roman"/>
                <w:color w:val="000000"/>
                <w:sz w:val="24"/>
                <w:szCs w:val="24"/>
                <w:lang w:val="en-GB" w:eastAsia="en-GB"/>
              </w:rPr>
            </w:pP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jc w:val="center"/>
              <w:rPr>
                <w:rFonts w:ascii="GHEA Grapalat" w:eastAsia="Times New Roman" w:hAnsi="GHEA Grapalat" w:cs="Times New Roman"/>
                <w:color w:val="000000"/>
                <w:sz w:val="24"/>
                <w:szCs w:val="24"/>
                <w:lang w:val="en-GB" w:eastAsia="en-GB"/>
              </w:rPr>
            </w:pPr>
          </w:p>
        </w:tc>
      </w:tr>
      <w:tr w:rsidR="00E020F0" w:rsidRPr="00DA4232" w:rsidTr="00AA0954">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EC1833" w:rsidRDefault="00E020F0" w:rsidP="00AA0954">
            <w:pPr>
              <w:spacing w:after="0" w:line="240" w:lineRule="auto"/>
              <w:jc w:val="center"/>
              <w:rPr>
                <w:rFonts w:ascii="GHEA Grapalat" w:eastAsia="Times New Roman" w:hAnsi="GHEA Grapalat" w:cs="Times New Roman"/>
                <w:sz w:val="24"/>
                <w:szCs w:val="24"/>
              </w:rPr>
            </w:pPr>
            <w:r w:rsidRPr="00F22160">
              <w:rPr>
                <w:rFonts w:ascii="GHEA Grapalat" w:eastAsia="Times New Roman" w:hAnsi="GHEA Grapalat" w:cs="Times New Roman"/>
                <w:sz w:val="24"/>
                <w:szCs w:val="24"/>
                <w:lang w:val="hy-AM"/>
              </w:rPr>
              <w:t>25.1</w:t>
            </w:r>
          </w:p>
        </w:tc>
        <w:tc>
          <w:tcPr>
            <w:tcW w:w="404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4A285B" w:rsidRDefault="00E020F0" w:rsidP="00AA0954">
            <w:pPr>
              <w:spacing w:after="0" w:line="360" w:lineRule="auto"/>
              <w:rPr>
                <w:rFonts w:ascii="GHEA Grapalat" w:eastAsia="Times New Roman" w:hAnsi="GHEA Grapalat" w:cs="Times New Roman"/>
                <w:sz w:val="24"/>
                <w:szCs w:val="24"/>
                <w:lang w:val="hy-AM"/>
              </w:rPr>
            </w:pPr>
            <w:r w:rsidRPr="004A285B">
              <w:rPr>
                <w:rFonts w:ascii="GHEA Grapalat" w:hAnsi="GHEA Grapalat"/>
                <w:color w:val="000000"/>
                <w:sz w:val="24"/>
                <w:szCs w:val="24"/>
                <w:shd w:val="clear" w:color="auto" w:fill="FFFFFF"/>
                <w:lang w:val="hy-AM"/>
              </w:rPr>
              <w:t>շահագործման պայմանների պահպանումը, դրանց վիճակի հաշվառումը, էներգա</w:t>
            </w:r>
            <w:r>
              <w:rPr>
                <w:rFonts w:ascii="GHEA Grapalat" w:hAnsi="GHEA Grapalat"/>
                <w:color w:val="000000"/>
                <w:sz w:val="24"/>
                <w:szCs w:val="24"/>
                <w:shd w:val="clear" w:color="auto" w:fill="FFFFFF"/>
                <w:lang w:val="hy-AM"/>
              </w:rPr>
              <w:t>տեղա</w:t>
            </w:r>
            <w:r w:rsidRPr="004A285B">
              <w:rPr>
                <w:rFonts w:ascii="GHEA Grapalat" w:hAnsi="GHEA Grapalat"/>
                <w:color w:val="000000"/>
                <w:sz w:val="24"/>
                <w:szCs w:val="24"/>
                <w:shd w:val="clear" w:color="auto" w:fill="FFFFFF"/>
                <w:lang w:val="hy-AM"/>
              </w:rPr>
              <w:t>կայանքների և դրանց տարրերի աշխատանքում խափանումների վերլուծությունն ու հաշվառումը</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4A285B" w:rsidRDefault="00E020F0" w:rsidP="00AA0954">
            <w:pPr>
              <w:spacing w:after="0" w:line="360" w:lineRule="auto"/>
              <w:jc w:val="center"/>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ՀՀ կառավարության                         2023 թվականի ապրիլի 21-ի N 568-Ն որոշում, հավելվածի 2-րդ բաժնի 8-րդ գլխի 83-րդ կետ</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4A285B" w:rsidRDefault="00E020F0" w:rsidP="00AA0954">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4</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4A285B" w:rsidRDefault="00E020F0" w:rsidP="00AA0954">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Փաստաթղթային Ակնադիտական</w:t>
            </w:r>
          </w:p>
        </w:tc>
      </w:tr>
      <w:tr w:rsidR="00E020F0" w:rsidRPr="00DA4232" w:rsidTr="00AA0954">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DA4232" w:rsidRDefault="00E020F0" w:rsidP="00AA0954">
            <w:pPr>
              <w:spacing w:after="0" w:line="240" w:lineRule="auto"/>
              <w:jc w:val="center"/>
              <w:rPr>
                <w:rFonts w:ascii="GHEA Grapalat" w:eastAsia="Times New Roman" w:hAnsi="GHEA Grapalat" w:cs="Times New Roman"/>
                <w:color w:val="000000"/>
                <w:sz w:val="24"/>
                <w:szCs w:val="24"/>
                <w:lang w:val="en-GB" w:eastAsia="en-GB"/>
              </w:rPr>
            </w:pPr>
            <w:r w:rsidRPr="00F22160">
              <w:rPr>
                <w:rFonts w:ascii="GHEA Grapalat" w:eastAsia="Times New Roman" w:hAnsi="GHEA Grapalat" w:cs="Times New Roman"/>
                <w:sz w:val="24"/>
                <w:szCs w:val="24"/>
                <w:lang w:val="hy-AM"/>
              </w:rPr>
              <w:t>25.2</w:t>
            </w:r>
          </w:p>
        </w:tc>
        <w:tc>
          <w:tcPr>
            <w:tcW w:w="404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շահագործման-նորոգման փաստագրության վարումը</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4A285B" w:rsidRDefault="00E020F0" w:rsidP="00AA0954">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 xml:space="preserve">ՀՀ կառավարության                           2023 թվականի </w:t>
            </w:r>
            <w:r w:rsidRPr="004A285B">
              <w:rPr>
                <w:rFonts w:ascii="GHEA Grapalat" w:eastAsia="Times New Roman" w:hAnsi="GHEA Grapalat" w:cs="Times New Roman"/>
                <w:sz w:val="24"/>
                <w:szCs w:val="24"/>
                <w:lang w:val="hy-AM"/>
              </w:rPr>
              <w:lastRenderedPageBreak/>
              <w:t>ապրիլի 21-ի N 568-Ն որոշում, հավելվածի 2-րդ բաժնի 8-րդ գլխի 83-րդ կետ</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4A285B" w:rsidRDefault="00E020F0" w:rsidP="00AA0954">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lastRenderedPageBreak/>
              <w:t>4</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4A285B" w:rsidRDefault="00E020F0" w:rsidP="00AA0954">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Փաստաթղթային Ակնադիտական</w:t>
            </w:r>
          </w:p>
        </w:tc>
      </w:tr>
      <w:tr w:rsidR="00E020F0" w:rsidRPr="007B431C" w:rsidTr="00AA0954">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DA4232" w:rsidRDefault="00E020F0" w:rsidP="00AA0954">
            <w:pPr>
              <w:spacing w:after="0" w:line="240" w:lineRule="auto"/>
              <w:jc w:val="center"/>
              <w:rPr>
                <w:rFonts w:ascii="GHEA Grapalat" w:eastAsia="Times New Roman" w:hAnsi="GHEA Grapalat" w:cs="Times New Roman"/>
                <w:color w:val="000000"/>
                <w:sz w:val="24"/>
                <w:szCs w:val="24"/>
                <w:lang w:val="en-GB" w:eastAsia="en-GB"/>
              </w:rPr>
            </w:pPr>
            <w:r>
              <w:rPr>
                <w:rFonts w:ascii="GHEA Grapalat" w:eastAsia="Times New Roman" w:hAnsi="GHEA Grapalat" w:cs="Times New Roman"/>
                <w:color w:val="000000"/>
                <w:sz w:val="24"/>
                <w:szCs w:val="24"/>
                <w:lang w:val="en-GB" w:eastAsia="en-GB"/>
              </w:rPr>
              <w:t>26</w:t>
            </w:r>
          </w:p>
        </w:tc>
        <w:tc>
          <w:tcPr>
            <w:tcW w:w="4041"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r w:rsidRPr="004A285B">
              <w:rPr>
                <w:rFonts w:ascii="GHEA Grapalat" w:hAnsi="GHEA Grapalat" w:cs="SylfaenRegular"/>
                <w:sz w:val="24"/>
                <w:szCs w:val="24"/>
                <w:lang w:val="hy-AM"/>
              </w:rPr>
              <w:t>Կազմակերպությունում պահվում են հետևյալ տեխնիկական փաստաթղթերը</w:t>
            </w:r>
          </w:p>
        </w:tc>
        <w:tc>
          <w:tcPr>
            <w:tcW w:w="70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jc w:val="center"/>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ՀՀ կառավարության</w:t>
            </w:r>
          </w:p>
          <w:p w:rsidR="00E020F0" w:rsidRPr="004A285B" w:rsidRDefault="00E020F0" w:rsidP="00AA0954">
            <w:pPr>
              <w:spacing w:after="0" w:line="360" w:lineRule="auto"/>
              <w:jc w:val="center"/>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2023 թվականի ապրիլի 21-ի N 568-Ն որոշում, հավելվածի</w:t>
            </w:r>
          </w:p>
          <w:p w:rsidR="00E020F0" w:rsidRPr="004A285B" w:rsidRDefault="00E020F0" w:rsidP="00AA0954">
            <w:pPr>
              <w:spacing w:after="0" w:line="360" w:lineRule="auto"/>
              <w:jc w:val="center"/>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2-րդ բաժնի 10-րդ</w:t>
            </w:r>
          </w:p>
          <w:p w:rsidR="00E020F0" w:rsidRPr="004A285B" w:rsidRDefault="00E020F0" w:rsidP="00AA0954">
            <w:pPr>
              <w:spacing w:after="0" w:line="360" w:lineRule="auto"/>
              <w:jc w:val="center"/>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գլխի 104-րդ կետ</w:t>
            </w:r>
          </w:p>
          <w:p w:rsidR="00E020F0" w:rsidRPr="004A285B" w:rsidRDefault="00E020F0" w:rsidP="00AA0954">
            <w:pPr>
              <w:spacing w:after="0" w:line="360" w:lineRule="auto"/>
              <w:jc w:val="center"/>
              <w:rPr>
                <w:rFonts w:ascii="GHEA Grapalat" w:eastAsia="Times New Roman" w:hAnsi="GHEA Grapalat" w:cs="Times New Roman"/>
                <w:color w:val="000000"/>
                <w:sz w:val="24"/>
                <w:szCs w:val="24"/>
                <w:lang w:val="hy-AM"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E020F0" w:rsidRPr="004A285B" w:rsidRDefault="00E020F0" w:rsidP="00AA0954">
            <w:pPr>
              <w:spacing w:after="0" w:line="360" w:lineRule="auto"/>
              <w:jc w:val="center"/>
              <w:rPr>
                <w:rFonts w:ascii="GHEA Grapalat" w:eastAsia="Times New Roman" w:hAnsi="GHEA Grapalat" w:cs="Times New Roman"/>
                <w:color w:val="000000"/>
                <w:sz w:val="24"/>
                <w:szCs w:val="24"/>
                <w:lang w:val="hy-AM" w:eastAsia="en-GB"/>
              </w:rPr>
            </w:pP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hy-AM"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vAlign w:val="center"/>
          </w:tcPr>
          <w:p w:rsidR="00E020F0" w:rsidRPr="004A285B" w:rsidRDefault="00E020F0" w:rsidP="00AA0954">
            <w:pPr>
              <w:spacing w:after="0" w:line="360" w:lineRule="auto"/>
              <w:jc w:val="center"/>
              <w:rPr>
                <w:rFonts w:ascii="GHEA Grapalat" w:eastAsia="Times New Roman" w:hAnsi="GHEA Grapalat" w:cs="Times New Roman"/>
                <w:color w:val="000000"/>
                <w:sz w:val="24"/>
                <w:szCs w:val="24"/>
                <w:lang w:val="hy-AM" w:eastAsia="en-GB"/>
              </w:rPr>
            </w:pPr>
          </w:p>
        </w:tc>
      </w:tr>
      <w:tr w:rsidR="00E020F0" w:rsidRPr="00DA4232" w:rsidTr="00AA0954">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DA4232" w:rsidRDefault="00E020F0" w:rsidP="00AA0954">
            <w:pPr>
              <w:spacing w:after="0" w:line="240" w:lineRule="auto"/>
              <w:jc w:val="center"/>
              <w:rPr>
                <w:rFonts w:ascii="GHEA Grapalat" w:eastAsia="Times New Roman" w:hAnsi="GHEA Grapalat" w:cs="Times New Roman"/>
                <w:color w:val="000000"/>
                <w:sz w:val="24"/>
                <w:szCs w:val="24"/>
                <w:lang w:val="en-GB" w:eastAsia="en-GB"/>
              </w:rPr>
            </w:pPr>
            <w:r w:rsidRPr="00F22160">
              <w:rPr>
                <w:rFonts w:ascii="GHEA Grapalat" w:eastAsia="Times New Roman" w:hAnsi="GHEA Grapalat" w:cs="Times New Roman"/>
                <w:sz w:val="24"/>
                <w:szCs w:val="24"/>
                <w:lang w:val="hy-AM"/>
              </w:rPr>
              <w:t>26</w:t>
            </w:r>
            <w:r w:rsidRPr="00F22160">
              <w:rPr>
                <w:rFonts w:ascii="MS Gothic" w:eastAsia="MS Gothic" w:hAnsi="MS Gothic" w:cs="MS Gothic" w:hint="eastAsia"/>
                <w:sz w:val="24"/>
                <w:szCs w:val="24"/>
                <w:lang w:val="hy-AM"/>
              </w:rPr>
              <w:t>․</w:t>
            </w:r>
            <w:r w:rsidRPr="00F22160">
              <w:rPr>
                <w:rFonts w:ascii="GHEA Grapalat" w:eastAsia="Times New Roman" w:hAnsi="GHEA Grapalat" w:cs="Times New Roman"/>
                <w:sz w:val="24"/>
                <w:szCs w:val="24"/>
                <w:lang w:val="hy-AM"/>
              </w:rPr>
              <w:t>1</w:t>
            </w:r>
          </w:p>
        </w:tc>
        <w:tc>
          <w:tcPr>
            <w:tcW w:w="404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r w:rsidRPr="004A285B">
              <w:rPr>
                <w:rFonts w:ascii="GHEA Grapalat" w:hAnsi="GHEA Grapalat" w:cs="SylfaenRegular"/>
                <w:sz w:val="24"/>
                <w:szCs w:val="24"/>
                <w:lang w:val="hy-AM"/>
              </w:rPr>
              <w:t xml:space="preserve">հողամասերի </w:t>
            </w:r>
            <w:r>
              <w:rPr>
                <w:rFonts w:ascii="GHEA Grapalat" w:hAnsi="GHEA Grapalat" w:cs="SylfaenRegular"/>
                <w:sz w:val="24"/>
                <w:szCs w:val="24"/>
                <w:lang w:val="hy-AM"/>
              </w:rPr>
              <w:t xml:space="preserve">նկատմամբ  իրավունքների </w:t>
            </w:r>
            <w:r w:rsidRPr="004A285B">
              <w:rPr>
                <w:rFonts w:ascii="GHEA Grapalat" w:hAnsi="GHEA Grapalat" w:cs="SylfaenRegular"/>
                <w:sz w:val="24"/>
                <w:szCs w:val="24"/>
                <w:lang w:val="hy-AM"/>
              </w:rPr>
              <w:t xml:space="preserve">պետական գրանցման </w:t>
            </w:r>
            <w:r>
              <w:rPr>
                <w:rFonts w:ascii="GHEA Grapalat" w:hAnsi="GHEA Grapalat" w:cs="SylfaenRegular"/>
                <w:sz w:val="24"/>
                <w:szCs w:val="24"/>
                <w:lang w:val="hy-AM"/>
              </w:rPr>
              <w:t>վկայականները</w:t>
            </w:r>
            <w:r w:rsidRPr="004A285B">
              <w:rPr>
                <w:rFonts w:ascii="GHEA Grapalat" w:hAnsi="GHEA Grapalat" w:cs="SylfaenRegular"/>
                <w:sz w:val="24"/>
                <w:szCs w:val="24"/>
                <w:lang w:val="hy-AM"/>
              </w:rPr>
              <w:t>.</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4A285B" w:rsidRDefault="00E020F0" w:rsidP="00AA0954">
            <w:pPr>
              <w:spacing w:after="0" w:line="360" w:lineRule="auto"/>
              <w:jc w:val="center"/>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ՀՀ կառավարության</w:t>
            </w:r>
          </w:p>
          <w:p w:rsidR="00E020F0" w:rsidRPr="004A285B" w:rsidRDefault="00E020F0" w:rsidP="00AA0954">
            <w:pPr>
              <w:spacing w:after="0" w:line="360" w:lineRule="auto"/>
              <w:jc w:val="center"/>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2023 թվականի ապրիլի 21-իN 568-Ն որոշում, հավելվածի</w:t>
            </w:r>
          </w:p>
          <w:p w:rsidR="00E020F0" w:rsidRPr="004A285B" w:rsidRDefault="00E020F0" w:rsidP="00AA0954">
            <w:pPr>
              <w:spacing w:after="0" w:line="360" w:lineRule="auto"/>
              <w:jc w:val="center"/>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2-րդ բաժնի 10-րդ</w:t>
            </w:r>
          </w:p>
          <w:p w:rsidR="00E020F0" w:rsidRPr="004A285B" w:rsidRDefault="00E020F0" w:rsidP="00AA0954">
            <w:pPr>
              <w:spacing w:after="0" w:line="360" w:lineRule="auto"/>
              <w:jc w:val="center"/>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գլխի 104-րդ կետի</w:t>
            </w:r>
          </w:p>
          <w:p w:rsidR="00E020F0" w:rsidRPr="004A285B" w:rsidRDefault="00E020F0" w:rsidP="00AA0954">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1-ին ենթակետ</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4A285B" w:rsidRDefault="00E020F0" w:rsidP="00AA0954">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4</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4A285B" w:rsidRDefault="00E020F0" w:rsidP="00AA0954">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Փաստաթղթային</w:t>
            </w:r>
          </w:p>
        </w:tc>
      </w:tr>
      <w:tr w:rsidR="00E020F0" w:rsidRPr="00DA4232" w:rsidTr="00AA0954">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DA4232" w:rsidRDefault="00E020F0" w:rsidP="00AA0954">
            <w:pPr>
              <w:spacing w:after="0" w:line="240" w:lineRule="auto"/>
              <w:jc w:val="center"/>
              <w:rPr>
                <w:rFonts w:ascii="GHEA Grapalat" w:eastAsia="Times New Roman" w:hAnsi="GHEA Grapalat" w:cs="Times New Roman"/>
                <w:color w:val="000000"/>
                <w:sz w:val="24"/>
                <w:szCs w:val="24"/>
                <w:lang w:val="en-GB" w:eastAsia="en-GB"/>
              </w:rPr>
            </w:pPr>
            <w:r w:rsidRPr="00F22160">
              <w:rPr>
                <w:rFonts w:ascii="GHEA Grapalat" w:eastAsia="Times New Roman" w:hAnsi="GHEA Grapalat" w:cs="Times New Roman"/>
                <w:sz w:val="24"/>
                <w:szCs w:val="24"/>
                <w:lang w:val="hy-AM"/>
              </w:rPr>
              <w:lastRenderedPageBreak/>
              <w:t>26</w:t>
            </w:r>
            <w:r w:rsidRPr="00F22160">
              <w:rPr>
                <w:rFonts w:ascii="MS Gothic" w:eastAsia="MS Gothic" w:hAnsi="MS Gothic" w:cs="MS Gothic" w:hint="eastAsia"/>
                <w:sz w:val="24"/>
                <w:szCs w:val="24"/>
                <w:lang w:val="hy-AM"/>
              </w:rPr>
              <w:t>․</w:t>
            </w:r>
            <w:r w:rsidRPr="00F22160">
              <w:rPr>
                <w:rFonts w:ascii="GHEA Grapalat" w:eastAsia="Times New Roman" w:hAnsi="GHEA Grapalat" w:cs="Times New Roman"/>
                <w:sz w:val="24"/>
                <w:szCs w:val="24"/>
                <w:lang w:val="hy-AM"/>
              </w:rPr>
              <w:t>2</w:t>
            </w:r>
          </w:p>
        </w:tc>
        <w:tc>
          <w:tcPr>
            <w:tcW w:w="404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r w:rsidRPr="004A285B">
              <w:rPr>
                <w:rFonts w:ascii="GHEA Grapalat" w:hAnsi="GHEA Grapalat" w:cs="SylfaenRegular"/>
                <w:sz w:val="24"/>
                <w:szCs w:val="24"/>
                <w:lang w:val="hy-AM"/>
              </w:rPr>
              <w:t>տեղամասի գլխավոր հատակագիծը՝ շենքերի ու շինությունների` ներառյալ ստորգետնյա տնտեսության նշումով</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4A285B" w:rsidRDefault="00E020F0" w:rsidP="00AA0954">
            <w:pPr>
              <w:spacing w:after="0" w:line="360" w:lineRule="auto"/>
              <w:jc w:val="center"/>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ՀՀ կառավարության</w:t>
            </w:r>
          </w:p>
          <w:p w:rsidR="00E020F0" w:rsidRPr="004A285B" w:rsidRDefault="00E020F0" w:rsidP="00AA0954">
            <w:pPr>
              <w:spacing w:after="0" w:line="360" w:lineRule="auto"/>
              <w:jc w:val="center"/>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2023 թվականի ապրիլի 21-ի N 568-Ն որոշում, հավելվածի</w:t>
            </w:r>
          </w:p>
          <w:p w:rsidR="00E020F0" w:rsidRPr="004A285B" w:rsidRDefault="00E020F0" w:rsidP="00AA0954">
            <w:pPr>
              <w:spacing w:after="0" w:line="360" w:lineRule="auto"/>
              <w:jc w:val="center"/>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2-րդ բաժնի 10-րդ</w:t>
            </w:r>
          </w:p>
          <w:p w:rsidR="00E020F0" w:rsidRPr="004A285B" w:rsidRDefault="00E020F0" w:rsidP="00AA0954">
            <w:pPr>
              <w:spacing w:after="0" w:line="360" w:lineRule="auto"/>
              <w:jc w:val="center"/>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գլխի 104-րդ կետի</w:t>
            </w:r>
          </w:p>
          <w:p w:rsidR="00E020F0" w:rsidRPr="004A285B" w:rsidRDefault="00E020F0" w:rsidP="00AA0954">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2-րդ ենթակետ</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4A285B" w:rsidRDefault="00E020F0" w:rsidP="00AA0954">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4</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4A285B" w:rsidRDefault="00E020F0" w:rsidP="00AA0954">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Փաստաթղթային</w:t>
            </w:r>
          </w:p>
        </w:tc>
      </w:tr>
      <w:tr w:rsidR="00E020F0" w:rsidRPr="00565779" w:rsidTr="00AA0954">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DA4232" w:rsidRDefault="00E020F0" w:rsidP="00AA0954">
            <w:pPr>
              <w:spacing w:after="0" w:line="240" w:lineRule="auto"/>
              <w:jc w:val="center"/>
              <w:rPr>
                <w:rFonts w:ascii="GHEA Grapalat" w:eastAsia="Times New Roman" w:hAnsi="GHEA Grapalat" w:cs="Times New Roman"/>
                <w:color w:val="000000"/>
                <w:sz w:val="24"/>
                <w:szCs w:val="24"/>
                <w:lang w:val="en-GB" w:eastAsia="en-GB"/>
              </w:rPr>
            </w:pPr>
            <w:r w:rsidRPr="00F22160">
              <w:rPr>
                <w:rFonts w:ascii="GHEA Grapalat" w:eastAsia="Times New Roman" w:hAnsi="GHEA Grapalat" w:cs="Times New Roman"/>
                <w:sz w:val="24"/>
                <w:szCs w:val="24"/>
                <w:lang w:val="hy-AM"/>
              </w:rPr>
              <w:t>26</w:t>
            </w:r>
            <w:r w:rsidRPr="00F22160">
              <w:rPr>
                <w:rFonts w:ascii="MS Gothic" w:eastAsia="MS Gothic" w:hAnsi="MS Gothic" w:cs="MS Gothic" w:hint="eastAsia"/>
                <w:sz w:val="24"/>
                <w:szCs w:val="24"/>
                <w:lang w:val="hy-AM"/>
              </w:rPr>
              <w:t>․</w:t>
            </w:r>
            <w:r w:rsidRPr="00F22160">
              <w:rPr>
                <w:rFonts w:ascii="GHEA Grapalat" w:eastAsia="Times New Roman" w:hAnsi="GHEA Grapalat" w:cs="Times New Roman"/>
                <w:sz w:val="24"/>
                <w:szCs w:val="24"/>
                <w:lang w:val="hy-AM"/>
              </w:rPr>
              <w:t>3</w:t>
            </w:r>
          </w:p>
        </w:tc>
        <w:tc>
          <w:tcPr>
            <w:tcW w:w="404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r w:rsidRPr="004A285B">
              <w:rPr>
                <w:rFonts w:ascii="GHEA Grapalat" w:hAnsi="GHEA Grapalat" w:cs="SylfaenRegular"/>
                <w:sz w:val="24"/>
                <w:szCs w:val="24"/>
                <w:lang w:val="hy-AM"/>
              </w:rPr>
              <w:t>հաստատված նախագծային փաստաթղթերը՝ բոլոր հետագա փոփոխությունների հետ միասին</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4A285B" w:rsidRDefault="00E020F0" w:rsidP="00AA0954">
            <w:pPr>
              <w:spacing w:after="0" w:line="360" w:lineRule="auto"/>
              <w:jc w:val="center"/>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ՀՀ կառավարության</w:t>
            </w:r>
          </w:p>
          <w:p w:rsidR="00E020F0" w:rsidRPr="004A285B" w:rsidRDefault="00E020F0" w:rsidP="00AA0954">
            <w:pPr>
              <w:spacing w:after="0" w:line="360" w:lineRule="auto"/>
              <w:jc w:val="center"/>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2023 թվականի ապրիլի 21-ի N 568-Ն որոշում, հավելվածի</w:t>
            </w:r>
          </w:p>
          <w:p w:rsidR="00E020F0" w:rsidRPr="004A285B" w:rsidRDefault="00E020F0" w:rsidP="00AA0954">
            <w:pPr>
              <w:spacing w:after="0" w:line="360" w:lineRule="auto"/>
              <w:jc w:val="center"/>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2-րդ բաժնի 10-րդ</w:t>
            </w:r>
          </w:p>
          <w:p w:rsidR="00E020F0" w:rsidRPr="004A285B" w:rsidRDefault="00E020F0" w:rsidP="00AA0954">
            <w:pPr>
              <w:spacing w:after="0" w:line="360" w:lineRule="auto"/>
              <w:jc w:val="center"/>
              <w:rPr>
                <w:rFonts w:ascii="GHEA Grapalat" w:eastAsia="Times New Roman" w:hAnsi="GHEA Grapalat" w:cs="Times New Roman"/>
                <w:color w:val="000000"/>
                <w:sz w:val="24"/>
                <w:szCs w:val="24"/>
                <w:lang w:val="hy-AM" w:eastAsia="en-GB"/>
              </w:rPr>
            </w:pPr>
            <w:r w:rsidRPr="004A285B">
              <w:rPr>
                <w:rFonts w:ascii="GHEA Grapalat" w:eastAsia="Times New Roman" w:hAnsi="GHEA Grapalat" w:cs="Times New Roman"/>
                <w:sz w:val="24"/>
                <w:szCs w:val="24"/>
                <w:lang w:val="hy-AM"/>
              </w:rPr>
              <w:t>գլխի 104-րդ կետի 11-րդ ենթակետ</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4A285B" w:rsidRDefault="00E020F0" w:rsidP="00AA0954">
            <w:pPr>
              <w:spacing w:after="0" w:line="360" w:lineRule="auto"/>
              <w:jc w:val="center"/>
              <w:rPr>
                <w:rFonts w:ascii="GHEA Grapalat" w:eastAsia="Times New Roman" w:hAnsi="GHEA Grapalat" w:cs="Times New Roman"/>
                <w:color w:val="000000"/>
                <w:sz w:val="24"/>
                <w:szCs w:val="24"/>
                <w:lang w:val="hy-AM" w:eastAsia="en-GB"/>
              </w:rPr>
            </w:pPr>
            <w:r w:rsidRPr="004A285B">
              <w:rPr>
                <w:rFonts w:ascii="GHEA Grapalat" w:eastAsia="Times New Roman" w:hAnsi="GHEA Grapalat" w:cs="Times New Roman"/>
                <w:sz w:val="24"/>
                <w:szCs w:val="24"/>
                <w:lang w:val="hy-AM"/>
              </w:rPr>
              <w:t>5</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hy-AM"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4A285B" w:rsidRDefault="00E020F0" w:rsidP="00AA0954">
            <w:pPr>
              <w:spacing w:after="0" w:line="360" w:lineRule="auto"/>
              <w:jc w:val="center"/>
              <w:rPr>
                <w:rFonts w:ascii="GHEA Grapalat" w:eastAsia="Times New Roman" w:hAnsi="GHEA Grapalat" w:cs="Times New Roman"/>
                <w:color w:val="000000"/>
                <w:sz w:val="24"/>
                <w:szCs w:val="24"/>
                <w:lang w:val="hy-AM" w:eastAsia="en-GB"/>
              </w:rPr>
            </w:pPr>
            <w:r w:rsidRPr="004A285B">
              <w:rPr>
                <w:rFonts w:ascii="GHEA Grapalat" w:eastAsia="Times New Roman" w:hAnsi="GHEA Grapalat" w:cs="Times New Roman"/>
                <w:sz w:val="24"/>
                <w:szCs w:val="24"/>
                <w:lang w:val="hy-AM"/>
              </w:rPr>
              <w:t>Փաստաթղթային</w:t>
            </w:r>
          </w:p>
        </w:tc>
      </w:tr>
      <w:tr w:rsidR="00E020F0" w:rsidRPr="00DA4232" w:rsidTr="00AA0954">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DA4232" w:rsidRDefault="00E020F0" w:rsidP="00AA0954">
            <w:pPr>
              <w:spacing w:after="0" w:line="240" w:lineRule="auto"/>
              <w:jc w:val="center"/>
              <w:rPr>
                <w:rFonts w:ascii="GHEA Grapalat" w:eastAsia="Times New Roman" w:hAnsi="GHEA Grapalat" w:cs="Times New Roman"/>
                <w:color w:val="000000"/>
                <w:sz w:val="24"/>
                <w:szCs w:val="24"/>
                <w:lang w:val="en-GB" w:eastAsia="en-GB"/>
              </w:rPr>
            </w:pPr>
            <w:r w:rsidRPr="00F22160">
              <w:rPr>
                <w:rFonts w:ascii="GHEA Grapalat" w:eastAsia="Times New Roman" w:hAnsi="GHEA Grapalat" w:cs="Times New Roman"/>
                <w:sz w:val="24"/>
                <w:szCs w:val="24"/>
                <w:lang w:val="hy-AM"/>
              </w:rPr>
              <w:t>26</w:t>
            </w:r>
            <w:r w:rsidRPr="00F22160">
              <w:rPr>
                <w:rFonts w:ascii="MS Gothic" w:eastAsia="MS Gothic" w:hAnsi="MS Gothic" w:cs="MS Gothic" w:hint="eastAsia"/>
                <w:sz w:val="24"/>
                <w:szCs w:val="24"/>
                <w:lang w:val="hy-AM"/>
              </w:rPr>
              <w:t>․</w:t>
            </w:r>
            <w:r w:rsidRPr="00F22160">
              <w:rPr>
                <w:rFonts w:ascii="GHEA Grapalat" w:eastAsia="Times New Roman" w:hAnsi="GHEA Grapalat" w:cs="Times New Roman"/>
                <w:sz w:val="24"/>
                <w:szCs w:val="24"/>
                <w:lang w:val="hy-AM"/>
              </w:rPr>
              <w:t>4</w:t>
            </w:r>
          </w:p>
        </w:tc>
        <w:tc>
          <w:tcPr>
            <w:tcW w:w="404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r w:rsidRPr="004A285B">
              <w:rPr>
                <w:rFonts w:ascii="GHEA Grapalat" w:hAnsi="GHEA Grapalat" w:cs="SylfaenRegular"/>
                <w:sz w:val="24"/>
                <w:szCs w:val="24"/>
                <w:lang w:val="hy-AM"/>
              </w:rPr>
              <w:t>պետական վերահսկողության մարմինների կողմից ներկայացված պահանջների  վերաբերյալ համապատասխան փաստաթղթերը</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4A285B" w:rsidRDefault="00E020F0" w:rsidP="00AA0954">
            <w:pPr>
              <w:spacing w:after="0" w:line="360" w:lineRule="auto"/>
              <w:jc w:val="center"/>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ՀՀ կառավարության</w:t>
            </w:r>
          </w:p>
          <w:p w:rsidR="00E020F0" w:rsidRPr="004A285B" w:rsidRDefault="00E020F0" w:rsidP="00AA0954">
            <w:pPr>
              <w:spacing w:after="0" w:line="360" w:lineRule="auto"/>
              <w:jc w:val="center"/>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2023 թվականի ապրիլի 21-ի N 568-Ն որոշում, հավելվածի</w:t>
            </w:r>
          </w:p>
          <w:p w:rsidR="00E020F0" w:rsidRPr="004A285B" w:rsidRDefault="00E020F0" w:rsidP="00AA0954">
            <w:pPr>
              <w:spacing w:after="0" w:line="360" w:lineRule="auto"/>
              <w:jc w:val="center"/>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2-րդ բաժնի 10-րդ</w:t>
            </w:r>
          </w:p>
          <w:p w:rsidR="00E020F0" w:rsidRPr="004A285B" w:rsidRDefault="00E020F0" w:rsidP="00AA0954">
            <w:pPr>
              <w:spacing w:after="0" w:line="360" w:lineRule="auto"/>
              <w:jc w:val="center"/>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lastRenderedPageBreak/>
              <w:t>գլխի 104-րդ կետի</w:t>
            </w:r>
          </w:p>
          <w:p w:rsidR="00E020F0" w:rsidRPr="004A285B" w:rsidRDefault="00E020F0" w:rsidP="00AA0954">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18-րդ ենթակետ</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4A285B" w:rsidRDefault="00E020F0" w:rsidP="00AA0954">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lastRenderedPageBreak/>
              <w:t>4</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4A285B" w:rsidRDefault="00E020F0" w:rsidP="00AA0954">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Փաստաթղթային</w:t>
            </w:r>
          </w:p>
        </w:tc>
      </w:tr>
      <w:tr w:rsidR="00E020F0" w:rsidRPr="00565779" w:rsidTr="00AA0954">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DA4232" w:rsidRDefault="00E020F0" w:rsidP="00AA0954">
            <w:pPr>
              <w:spacing w:after="0" w:line="240" w:lineRule="auto"/>
              <w:jc w:val="center"/>
              <w:rPr>
                <w:rFonts w:ascii="GHEA Grapalat" w:eastAsia="Times New Roman" w:hAnsi="GHEA Grapalat" w:cs="Times New Roman"/>
                <w:color w:val="000000"/>
                <w:sz w:val="24"/>
                <w:szCs w:val="24"/>
                <w:lang w:val="en-GB" w:eastAsia="en-GB"/>
              </w:rPr>
            </w:pPr>
            <w:r w:rsidRPr="00F22160">
              <w:rPr>
                <w:rFonts w:ascii="GHEA Grapalat" w:eastAsia="Times New Roman" w:hAnsi="GHEA Grapalat" w:cs="Times New Roman"/>
                <w:sz w:val="24"/>
                <w:szCs w:val="24"/>
                <w:lang w:val="hy-AM"/>
              </w:rPr>
              <w:t>27</w:t>
            </w:r>
          </w:p>
        </w:tc>
        <w:tc>
          <w:tcPr>
            <w:tcW w:w="404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r w:rsidRPr="004A285B">
              <w:rPr>
                <w:rFonts w:ascii="GHEA Grapalat" w:hAnsi="GHEA Grapalat" w:cs="SylfaenRegular"/>
                <w:sz w:val="24"/>
                <w:szCs w:val="24"/>
                <w:lang w:val="hy-AM"/>
              </w:rPr>
              <w:t xml:space="preserve">Տեխնոլոգիական սխեմաների (գծագրերի) համապատասխանությունը փաստացի շահագործական սխեմաներին ստուգվել է առնվազն 2 տարին մեկ՝ դրանց վրա ստուգման մասին նշումով </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tcPr>
          <w:p w:rsidR="00E020F0" w:rsidRPr="004A285B"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4A285B" w:rsidRDefault="00E020F0" w:rsidP="00AA0954">
            <w:pPr>
              <w:autoSpaceDE w:val="0"/>
              <w:autoSpaceDN w:val="0"/>
              <w:adjustRightInd w:val="0"/>
              <w:spacing w:after="0" w:line="360" w:lineRule="auto"/>
              <w:jc w:val="center"/>
              <w:rPr>
                <w:rFonts w:ascii="GHEA Grapalat" w:hAnsi="GHEA Grapalat" w:cs="SylfaenRegular"/>
                <w:sz w:val="24"/>
                <w:szCs w:val="24"/>
                <w:lang w:val="hy-AM"/>
              </w:rPr>
            </w:pPr>
            <w:r w:rsidRPr="004A285B">
              <w:rPr>
                <w:rFonts w:ascii="GHEA Grapalat" w:hAnsi="GHEA Grapalat" w:cs="SylfaenRegular"/>
                <w:sz w:val="24"/>
                <w:szCs w:val="24"/>
                <w:lang w:val="hy-AM"/>
              </w:rPr>
              <w:t>ՀՀ կառավարության</w:t>
            </w:r>
          </w:p>
          <w:p w:rsidR="00E020F0" w:rsidRPr="004A285B" w:rsidRDefault="00E020F0" w:rsidP="00AA0954">
            <w:pPr>
              <w:autoSpaceDE w:val="0"/>
              <w:autoSpaceDN w:val="0"/>
              <w:adjustRightInd w:val="0"/>
              <w:spacing w:after="0" w:line="360" w:lineRule="auto"/>
              <w:jc w:val="center"/>
              <w:rPr>
                <w:rFonts w:ascii="GHEA Grapalat" w:hAnsi="GHEA Grapalat" w:cs="SylfaenRegular"/>
                <w:sz w:val="24"/>
                <w:szCs w:val="24"/>
                <w:lang w:val="hy-AM"/>
              </w:rPr>
            </w:pPr>
            <w:r w:rsidRPr="004A285B">
              <w:rPr>
                <w:rFonts w:ascii="GHEA Grapalat" w:eastAsia="Times New Roman" w:hAnsi="GHEA Grapalat" w:cs="Times New Roman"/>
                <w:sz w:val="24"/>
                <w:szCs w:val="24"/>
                <w:lang w:val="hy-AM"/>
              </w:rPr>
              <w:t xml:space="preserve">2023 թվականի ապրիլի 21-ի N 568-Ն </w:t>
            </w:r>
            <w:r w:rsidRPr="004A285B">
              <w:rPr>
                <w:rFonts w:ascii="GHEA Grapalat" w:hAnsi="GHEA Grapalat" w:cs="SylfaenRegular"/>
                <w:sz w:val="24"/>
                <w:szCs w:val="24"/>
                <w:lang w:val="hy-AM"/>
              </w:rPr>
              <w:t>որոշում, հավելվածի</w:t>
            </w:r>
          </w:p>
          <w:p w:rsidR="00E020F0" w:rsidRPr="004A285B" w:rsidRDefault="00E020F0" w:rsidP="00AA0954">
            <w:pPr>
              <w:autoSpaceDE w:val="0"/>
              <w:autoSpaceDN w:val="0"/>
              <w:adjustRightInd w:val="0"/>
              <w:spacing w:after="0" w:line="360" w:lineRule="auto"/>
              <w:jc w:val="center"/>
              <w:rPr>
                <w:rFonts w:ascii="GHEA Grapalat" w:hAnsi="GHEA Grapalat" w:cs="SylfaenRegular"/>
                <w:sz w:val="24"/>
                <w:szCs w:val="24"/>
                <w:lang w:val="hy-AM"/>
              </w:rPr>
            </w:pPr>
            <w:r w:rsidRPr="004A285B">
              <w:rPr>
                <w:rFonts w:ascii="GHEA Grapalat" w:hAnsi="GHEA Grapalat" w:cs="SylfaenRegular"/>
                <w:sz w:val="24"/>
                <w:szCs w:val="24"/>
                <w:lang w:val="hy-AM"/>
              </w:rPr>
              <w:t>2-րդ բաժնի 10-րդ</w:t>
            </w:r>
          </w:p>
          <w:p w:rsidR="00E020F0" w:rsidRPr="004A285B" w:rsidRDefault="00E020F0" w:rsidP="00AA0954">
            <w:pPr>
              <w:spacing w:after="0" w:line="360" w:lineRule="auto"/>
              <w:jc w:val="center"/>
              <w:rPr>
                <w:rFonts w:ascii="GHEA Grapalat" w:eastAsia="Times New Roman" w:hAnsi="GHEA Grapalat" w:cs="Times New Roman"/>
                <w:color w:val="000000"/>
                <w:sz w:val="24"/>
                <w:szCs w:val="24"/>
                <w:lang w:val="hy-AM" w:eastAsia="en-GB"/>
              </w:rPr>
            </w:pPr>
            <w:r w:rsidRPr="004A285B">
              <w:rPr>
                <w:rFonts w:ascii="GHEA Grapalat" w:hAnsi="GHEA Grapalat" w:cs="SylfaenRegular"/>
                <w:sz w:val="24"/>
                <w:szCs w:val="24"/>
                <w:lang w:val="hy-AM"/>
              </w:rPr>
              <w:t>գլխի 111-րդ կետ</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4A285B" w:rsidRDefault="00E020F0" w:rsidP="00AA0954">
            <w:pPr>
              <w:spacing w:after="0" w:line="360" w:lineRule="auto"/>
              <w:jc w:val="center"/>
              <w:rPr>
                <w:rFonts w:ascii="GHEA Grapalat" w:eastAsia="Times New Roman" w:hAnsi="GHEA Grapalat" w:cs="Times New Roman"/>
                <w:color w:val="000000"/>
                <w:sz w:val="24"/>
                <w:szCs w:val="24"/>
                <w:lang w:val="hy-AM" w:eastAsia="en-GB"/>
              </w:rPr>
            </w:pPr>
            <w:r w:rsidRPr="004A285B">
              <w:rPr>
                <w:rFonts w:ascii="GHEA Grapalat" w:eastAsia="Times New Roman" w:hAnsi="GHEA Grapalat" w:cs="Times New Roman"/>
                <w:sz w:val="24"/>
                <w:szCs w:val="24"/>
                <w:lang w:val="hy-AM"/>
              </w:rPr>
              <w:t>4</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4A285B" w:rsidRDefault="00E020F0" w:rsidP="00AA0954">
            <w:pPr>
              <w:spacing w:after="0" w:line="360" w:lineRule="auto"/>
              <w:rPr>
                <w:rFonts w:ascii="GHEA Grapalat" w:eastAsia="Times New Roman" w:hAnsi="GHEA Grapalat" w:cs="Times New Roman"/>
                <w:color w:val="000000"/>
                <w:sz w:val="24"/>
                <w:szCs w:val="24"/>
                <w:lang w:val="hy-AM"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4A285B" w:rsidRDefault="00E020F0" w:rsidP="00AA0954">
            <w:pPr>
              <w:spacing w:after="0" w:line="360" w:lineRule="auto"/>
              <w:jc w:val="center"/>
              <w:rPr>
                <w:rFonts w:ascii="GHEA Grapalat" w:eastAsia="Times New Roman" w:hAnsi="GHEA Grapalat" w:cs="Times New Roman"/>
                <w:color w:val="000000"/>
                <w:sz w:val="24"/>
                <w:szCs w:val="24"/>
                <w:lang w:val="hy-AM" w:eastAsia="en-GB"/>
              </w:rPr>
            </w:pPr>
            <w:r w:rsidRPr="004A285B">
              <w:rPr>
                <w:rFonts w:ascii="GHEA Grapalat" w:eastAsia="Times New Roman" w:hAnsi="GHEA Grapalat" w:cs="Times New Roman"/>
                <w:sz w:val="24"/>
                <w:szCs w:val="24"/>
                <w:lang w:val="hy-AM"/>
              </w:rPr>
              <w:t>Փաստաթղթային</w:t>
            </w:r>
          </w:p>
        </w:tc>
      </w:tr>
      <w:tr w:rsidR="00E020F0" w:rsidTr="00AA0954">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Default="00E020F0" w:rsidP="00AA0954">
            <w:pPr>
              <w:spacing w:after="0" w:line="240" w:lineRule="auto"/>
              <w:jc w:val="center"/>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28</w:t>
            </w:r>
          </w:p>
        </w:tc>
        <w:tc>
          <w:tcPr>
            <w:tcW w:w="404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C31E82" w:rsidRDefault="00E020F0" w:rsidP="00AA0954">
            <w:pPr>
              <w:spacing w:after="0" w:line="360" w:lineRule="auto"/>
              <w:rPr>
                <w:rFonts w:ascii="GHEA Grapalat" w:hAnsi="GHEA Grapalat" w:cs="SylfaenRegular"/>
                <w:sz w:val="24"/>
                <w:szCs w:val="24"/>
                <w:lang w:val="hy-AM"/>
              </w:rPr>
            </w:pPr>
            <w:r w:rsidRPr="00C31E82">
              <w:rPr>
                <w:rFonts w:ascii="GHEA Grapalat" w:hAnsi="GHEA Grapalat" w:cs="SylfaenRegular"/>
                <w:sz w:val="24"/>
                <w:szCs w:val="24"/>
                <w:lang w:val="hy-AM"/>
              </w:rPr>
              <w:t>ԲՍ-ի էլեկտրասարքավորման փորձարկումները կազմակերպվում են ըստ համապատասխան նորմերի:</w:t>
            </w:r>
          </w:p>
          <w:p w:rsidR="00E020F0" w:rsidRPr="00C31E82" w:rsidRDefault="00E020F0" w:rsidP="00AA0954">
            <w:pPr>
              <w:spacing w:after="0" w:line="360" w:lineRule="auto"/>
              <w:rPr>
                <w:rFonts w:ascii="GHEA Grapalat" w:hAnsi="GHEA Grapalat" w:cs="SylfaenRegular"/>
                <w:sz w:val="24"/>
                <w:szCs w:val="24"/>
                <w:lang w:val="hy-AM"/>
              </w:rPr>
            </w:pP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tcPr>
          <w:p w:rsidR="00E020F0" w:rsidRPr="00C31E82"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hy-AM"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tcPr>
          <w:p w:rsidR="00E020F0" w:rsidRPr="00C31E82"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hy-AM"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C31E82" w:rsidRDefault="00E020F0" w:rsidP="00AA0954">
            <w:pPr>
              <w:spacing w:after="0" w:line="360" w:lineRule="auto"/>
              <w:rPr>
                <w:rFonts w:ascii="GHEA Grapalat" w:eastAsia="Times New Roman" w:hAnsi="GHEA Grapalat" w:cs="Times New Roman"/>
                <w:color w:val="000000"/>
                <w:sz w:val="24"/>
                <w:szCs w:val="24"/>
                <w:lang w:val="hy-AM"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C31E82" w:rsidRDefault="00E020F0" w:rsidP="00AA0954">
            <w:pPr>
              <w:autoSpaceDE w:val="0"/>
              <w:autoSpaceDN w:val="0"/>
              <w:adjustRightInd w:val="0"/>
              <w:spacing w:after="0" w:line="360" w:lineRule="auto"/>
              <w:jc w:val="center"/>
              <w:rPr>
                <w:rFonts w:ascii="GHEA Grapalat" w:hAnsi="GHEA Grapalat" w:cs="SylfaenRegular"/>
                <w:sz w:val="24"/>
                <w:szCs w:val="24"/>
                <w:lang w:val="hy-AM"/>
              </w:rPr>
            </w:pPr>
            <w:r w:rsidRPr="00C31E82">
              <w:rPr>
                <w:rFonts w:ascii="GHEA Grapalat" w:hAnsi="GHEA Grapalat" w:cs="SylfaenRegular"/>
                <w:sz w:val="24"/>
                <w:szCs w:val="24"/>
                <w:lang w:val="hy-AM"/>
              </w:rPr>
              <w:t>ՀՀ կառավարության</w:t>
            </w:r>
          </w:p>
          <w:p w:rsidR="00E020F0" w:rsidRPr="00C31E82" w:rsidRDefault="00E020F0" w:rsidP="00AA0954">
            <w:pPr>
              <w:autoSpaceDE w:val="0"/>
              <w:autoSpaceDN w:val="0"/>
              <w:adjustRightInd w:val="0"/>
              <w:spacing w:after="0" w:line="360" w:lineRule="auto"/>
              <w:jc w:val="center"/>
              <w:rPr>
                <w:rFonts w:ascii="GHEA Grapalat" w:hAnsi="GHEA Grapalat" w:cs="SylfaenRegular"/>
                <w:sz w:val="24"/>
                <w:szCs w:val="24"/>
                <w:lang w:val="hy-AM"/>
              </w:rPr>
            </w:pPr>
            <w:r w:rsidRPr="00C31E82">
              <w:rPr>
                <w:rFonts w:ascii="GHEA Grapalat" w:hAnsi="GHEA Grapalat" w:cs="SylfaenRegular"/>
                <w:sz w:val="24"/>
                <w:szCs w:val="24"/>
                <w:lang w:val="hy-AM"/>
              </w:rPr>
              <w:t>2023 թվականի ապրիլի 21-ի N 568-Ն</w:t>
            </w:r>
          </w:p>
          <w:p w:rsidR="00E020F0" w:rsidRPr="00C31E82" w:rsidRDefault="00E020F0" w:rsidP="00AA0954">
            <w:pPr>
              <w:autoSpaceDE w:val="0"/>
              <w:autoSpaceDN w:val="0"/>
              <w:adjustRightInd w:val="0"/>
              <w:spacing w:after="0" w:line="360" w:lineRule="auto"/>
              <w:jc w:val="center"/>
              <w:rPr>
                <w:rFonts w:ascii="GHEA Grapalat" w:hAnsi="GHEA Grapalat" w:cs="SylfaenRegular"/>
                <w:sz w:val="24"/>
                <w:szCs w:val="24"/>
                <w:lang w:val="hy-AM"/>
              </w:rPr>
            </w:pPr>
            <w:r w:rsidRPr="00C31E82">
              <w:rPr>
                <w:rFonts w:ascii="GHEA Grapalat" w:hAnsi="GHEA Grapalat" w:cs="SylfaenRegular"/>
                <w:sz w:val="24"/>
                <w:szCs w:val="24"/>
                <w:lang w:val="hy-AM"/>
              </w:rPr>
              <w:t>որոշում, հավելվածի</w:t>
            </w:r>
          </w:p>
          <w:p w:rsidR="00E020F0" w:rsidRPr="00C31E82" w:rsidRDefault="00E020F0" w:rsidP="00AA0954">
            <w:pPr>
              <w:autoSpaceDE w:val="0"/>
              <w:autoSpaceDN w:val="0"/>
              <w:adjustRightInd w:val="0"/>
              <w:spacing w:after="0" w:line="360" w:lineRule="auto"/>
              <w:jc w:val="center"/>
              <w:rPr>
                <w:rFonts w:ascii="GHEA Grapalat" w:hAnsi="GHEA Grapalat" w:cs="SylfaenRegular"/>
                <w:sz w:val="24"/>
                <w:szCs w:val="24"/>
                <w:lang w:val="hy-AM"/>
              </w:rPr>
            </w:pPr>
            <w:r w:rsidRPr="00C31E82">
              <w:rPr>
                <w:rFonts w:ascii="GHEA Grapalat" w:hAnsi="GHEA Grapalat" w:cs="SylfaenRegular"/>
                <w:sz w:val="24"/>
                <w:szCs w:val="24"/>
                <w:lang w:val="hy-AM"/>
              </w:rPr>
              <w:t>6-րդ բաժնի 39-րդ</w:t>
            </w:r>
          </w:p>
          <w:p w:rsidR="00E020F0" w:rsidRPr="00C31E82" w:rsidRDefault="00E020F0" w:rsidP="00AA0954">
            <w:pPr>
              <w:autoSpaceDE w:val="0"/>
              <w:autoSpaceDN w:val="0"/>
              <w:adjustRightInd w:val="0"/>
              <w:spacing w:after="0" w:line="360" w:lineRule="auto"/>
              <w:jc w:val="center"/>
              <w:rPr>
                <w:rFonts w:ascii="GHEA Grapalat" w:hAnsi="GHEA Grapalat" w:cs="SylfaenRegular"/>
                <w:sz w:val="24"/>
                <w:szCs w:val="24"/>
                <w:lang w:val="hy-AM"/>
              </w:rPr>
            </w:pPr>
            <w:r w:rsidRPr="00C31E82">
              <w:rPr>
                <w:rFonts w:ascii="GHEA Grapalat" w:hAnsi="GHEA Grapalat" w:cs="SylfaenRegular"/>
                <w:sz w:val="24"/>
                <w:szCs w:val="24"/>
                <w:lang w:val="hy-AM"/>
              </w:rPr>
              <w:t>գլխի 742-րդ կետ</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C31E82" w:rsidRDefault="00E020F0" w:rsidP="00AA0954">
            <w:pPr>
              <w:spacing w:after="0" w:line="360" w:lineRule="auto"/>
              <w:jc w:val="center"/>
              <w:rPr>
                <w:rFonts w:ascii="GHEA Grapalat" w:eastAsia="Times New Roman" w:hAnsi="GHEA Grapalat" w:cs="Times New Roman"/>
                <w:sz w:val="24"/>
                <w:szCs w:val="24"/>
                <w:lang w:val="hy-AM"/>
              </w:rPr>
            </w:pPr>
            <w:r w:rsidRPr="00C31E82">
              <w:rPr>
                <w:rFonts w:ascii="GHEA Grapalat" w:eastAsia="Times New Roman" w:hAnsi="GHEA Grapalat" w:cs="Times New Roman"/>
                <w:sz w:val="24"/>
                <w:szCs w:val="24"/>
                <w:lang w:val="hy-AM"/>
              </w:rPr>
              <w:t>4</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C31E82" w:rsidRDefault="00E020F0" w:rsidP="00AA0954">
            <w:pPr>
              <w:spacing w:after="0" w:line="360" w:lineRule="auto"/>
              <w:rPr>
                <w:rFonts w:ascii="GHEA Grapalat" w:eastAsia="Times New Roman" w:hAnsi="GHEA Grapalat" w:cs="Times New Roman"/>
                <w:color w:val="000000"/>
                <w:sz w:val="24"/>
                <w:szCs w:val="24"/>
                <w:lang w:val="hy-AM"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C31E82" w:rsidRDefault="00E020F0" w:rsidP="00AA0954">
            <w:pPr>
              <w:spacing w:after="0" w:line="360" w:lineRule="auto"/>
              <w:jc w:val="center"/>
              <w:rPr>
                <w:rFonts w:ascii="GHEA Grapalat" w:eastAsia="Times New Roman" w:hAnsi="GHEA Grapalat" w:cs="Times New Roman"/>
                <w:sz w:val="24"/>
                <w:szCs w:val="24"/>
                <w:lang w:val="hy-AM"/>
              </w:rPr>
            </w:pPr>
            <w:r w:rsidRPr="00C31E82">
              <w:rPr>
                <w:rFonts w:ascii="GHEA Grapalat" w:eastAsia="Times New Roman" w:hAnsi="GHEA Grapalat" w:cs="Times New Roman"/>
                <w:sz w:val="24"/>
                <w:szCs w:val="24"/>
                <w:lang w:val="hy-AM"/>
              </w:rPr>
              <w:t>Փաստաթղթային</w:t>
            </w:r>
          </w:p>
        </w:tc>
      </w:tr>
      <w:tr w:rsidR="00E020F0" w:rsidTr="00AA0954">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Default="00E020F0" w:rsidP="00AA0954">
            <w:pPr>
              <w:spacing w:after="0" w:line="240" w:lineRule="auto"/>
              <w:jc w:val="center"/>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29</w:t>
            </w:r>
          </w:p>
        </w:tc>
        <w:tc>
          <w:tcPr>
            <w:tcW w:w="404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C31E82" w:rsidRDefault="00E020F0" w:rsidP="00AA0954">
            <w:pPr>
              <w:spacing w:after="0" w:line="360" w:lineRule="auto"/>
              <w:rPr>
                <w:rFonts w:ascii="GHEA Grapalat" w:hAnsi="GHEA Grapalat" w:cs="SylfaenRegular"/>
                <w:sz w:val="24"/>
                <w:szCs w:val="24"/>
                <w:lang w:val="hy-AM"/>
              </w:rPr>
            </w:pPr>
            <w:r w:rsidRPr="00C31E82">
              <w:rPr>
                <w:rFonts w:ascii="GHEA Grapalat" w:hAnsi="GHEA Grapalat" w:cs="SylfaenRegular"/>
                <w:sz w:val="24"/>
                <w:szCs w:val="24"/>
                <w:lang w:val="hy-AM"/>
              </w:rPr>
              <w:t xml:space="preserve">Էլեկտրատեղակայանքների նախագծման կամ կառուցման ընթացքում տեղակայված են այնպիսի էլեկտրական </w:t>
            </w:r>
            <w:r w:rsidRPr="00C31E82">
              <w:rPr>
                <w:rFonts w:ascii="GHEA Grapalat" w:hAnsi="GHEA Grapalat" w:cs="SylfaenRegular"/>
                <w:sz w:val="24"/>
                <w:szCs w:val="24"/>
                <w:lang w:val="hy-AM"/>
              </w:rPr>
              <w:lastRenderedPageBreak/>
              <w:t>սարքավորումներ, հաղորդագծեր կամ այլ սարքեր, որոնք ՀՀ օրենսդրությամբ սահմանված կարգով հավաստված են և  համապատասխանում են կանոններին և այլ իրավական ակտերին</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tcPr>
          <w:p w:rsidR="00E020F0" w:rsidRPr="00C31E82"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hy-AM"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tcPr>
          <w:p w:rsidR="00E020F0" w:rsidRPr="00C31E82"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hy-AM"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C31E82" w:rsidRDefault="00E020F0" w:rsidP="00AA0954">
            <w:pPr>
              <w:spacing w:after="0" w:line="360" w:lineRule="auto"/>
              <w:rPr>
                <w:rFonts w:ascii="GHEA Grapalat" w:eastAsia="Times New Roman" w:hAnsi="GHEA Grapalat" w:cs="Times New Roman"/>
                <w:color w:val="000000"/>
                <w:sz w:val="24"/>
                <w:szCs w:val="24"/>
                <w:lang w:val="hy-AM"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C31E82" w:rsidRDefault="00E020F0" w:rsidP="00AA0954">
            <w:pPr>
              <w:autoSpaceDE w:val="0"/>
              <w:autoSpaceDN w:val="0"/>
              <w:adjustRightInd w:val="0"/>
              <w:spacing w:after="0" w:line="360" w:lineRule="auto"/>
              <w:jc w:val="center"/>
              <w:rPr>
                <w:rFonts w:ascii="GHEA Grapalat" w:hAnsi="GHEA Grapalat" w:cs="SylfaenRegular"/>
                <w:sz w:val="24"/>
                <w:szCs w:val="24"/>
                <w:lang w:val="hy-AM"/>
              </w:rPr>
            </w:pPr>
            <w:r w:rsidRPr="00C31E82">
              <w:rPr>
                <w:rFonts w:ascii="GHEA Grapalat" w:hAnsi="GHEA Grapalat" w:cs="SylfaenRegular"/>
                <w:sz w:val="24"/>
                <w:szCs w:val="24"/>
                <w:lang w:val="hy-AM"/>
              </w:rPr>
              <w:t>ՀՀ կառավարության</w:t>
            </w:r>
          </w:p>
          <w:p w:rsidR="00E020F0" w:rsidRPr="00C31E82" w:rsidRDefault="00E020F0" w:rsidP="00AA0954">
            <w:pPr>
              <w:autoSpaceDE w:val="0"/>
              <w:autoSpaceDN w:val="0"/>
              <w:adjustRightInd w:val="0"/>
              <w:spacing w:after="0" w:line="360" w:lineRule="auto"/>
              <w:jc w:val="center"/>
              <w:rPr>
                <w:rFonts w:ascii="GHEA Grapalat" w:hAnsi="GHEA Grapalat" w:cs="SylfaenRegular"/>
                <w:sz w:val="24"/>
                <w:szCs w:val="24"/>
                <w:lang w:val="hy-AM"/>
              </w:rPr>
            </w:pPr>
            <w:r w:rsidRPr="00C31E82">
              <w:rPr>
                <w:rFonts w:ascii="GHEA Grapalat" w:hAnsi="GHEA Grapalat" w:cs="SylfaenRegular"/>
                <w:sz w:val="24"/>
                <w:szCs w:val="24"/>
                <w:lang w:val="hy-AM"/>
              </w:rPr>
              <w:t>2023 թվականի ապրիլի 21-ի N 583-Ն</w:t>
            </w:r>
          </w:p>
          <w:p w:rsidR="00E020F0" w:rsidRPr="00C31E82" w:rsidRDefault="00E020F0" w:rsidP="00AA0954">
            <w:pPr>
              <w:autoSpaceDE w:val="0"/>
              <w:autoSpaceDN w:val="0"/>
              <w:adjustRightInd w:val="0"/>
              <w:spacing w:after="0" w:line="360" w:lineRule="auto"/>
              <w:jc w:val="center"/>
              <w:rPr>
                <w:rFonts w:ascii="GHEA Grapalat" w:hAnsi="GHEA Grapalat" w:cs="SylfaenRegular"/>
                <w:sz w:val="24"/>
                <w:szCs w:val="24"/>
                <w:lang w:val="hy-AM"/>
              </w:rPr>
            </w:pPr>
            <w:r w:rsidRPr="00C31E82">
              <w:rPr>
                <w:rFonts w:ascii="GHEA Grapalat" w:hAnsi="GHEA Grapalat" w:cs="SylfaenRegular"/>
                <w:sz w:val="24"/>
                <w:szCs w:val="24"/>
                <w:lang w:val="hy-AM"/>
              </w:rPr>
              <w:t>որոշում, հավելվածի</w:t>
            </w:r>
          </w:p>
          <w:p w:rsidR="00E020F0" w:rsidRPr="00C31E82" w:rsidRDefault="00E020F0" w:rsidP="00AA0954">
            <w:pPr>
              <w:autoSpaceDE w:val="0"/>
              <w:autoSpaceDN w:val="0"/>
              <w:adjustRightInd w:val="0"/>
              <w:spacing w:after="0" w:line="360" w:lineRule="auto"/>
              <w:jc w:val="center"/>
              <w:rPr>
                <w:rFonts w:ascii="GHEA Grapalat" w:hAnsi="GHEA Grapalat" w:cs="SylfaenRegular"/>
                <w:sz w:val="24"/>
                <w:szCs w:val="24"/>
                <w:lang w:val="hy-AM"/>
              </w:rPr>
            </w:pPr>
            <w:r w:rsidRPr="00C31E82">
              <w:rPr>
                <w:rFonts w:ascii="GHEA Grapalat" w:hAnsi="GHEA Grapalat" w:cs="SylfaenRegular"/>
                <w:sz w:val="24"/>
                <w:szCs w:val="24"/>
                <w:lang w:val="hy-AM"/>
              </w:rPr>
              <w:lastRenderedPageBreak/>
              <w:t>3-րդ գլխի 15-րդ կետ</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C31E82" w:rsidRDefault="00E020F0" w:rsidP="00AA0954">
            <w:pPr>
              <w:spacing w:after="0" w:line="360" w:lineRule="auto"/>
              <w:jc w:val="center"/>
              <w:rPr>
                <w:rFonts w:ascii="GHEA Grapalat" w:eastAsia="Times New Roman" w:hAnsi="GHEA Grapalat" w:cs="Times New Roman"/>
                <w:sz w:val="24"/>
                <w:szCs w:val="24"/>
                <w:lang w:val="hy-AM"/>
              </w:rPr>
            </w:pPr>
            <w:r w:rsidRPr="00C31E82">
              <w:rPr>
                <w:rFonts w:ascii="GHEA Grapalat" w:eastAsia="Times New Roman" w:hAnsi="GHEA Grapalat" w:cs="Times New Roman"/>
                <w:sz w:val="24"/>
                <w:szCs w:val="24"/>
                <w:lang w:val="hy-AM"/>
              </w:rPr>
              <w:lastRenderedPageBreak/>
              <w:t>5</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C31E82" w:rsidRDefault="00E020F0" w:rsidP="00AA0954">
            <w:pPr>
              <w:spacing w:after="0" w:line="360" w:lineRule="auto"/>
              <w:rPr>
                <w:rFonts w:ascii="GHEA Grapalat" w:eastAsia="Times New Roman" w:hAnsi="GHEA Grapalat" w:cs="Times New Roman"/>
                <w:color w:val="000000"/>
                <w:sz w:val="24"/>
                <w:szCs w:val="24"/>
                <w:lang w:val="hy-AM"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C31E82" w:rsidRDefault="00E020F0" w:rsidP="00AA0954">
            <w:pPr>
              <w:spacing w:after="0" w:line="360" w:lineRule="auto"/>
              <w:jc w:val="center"/>
              <w:rPr>
                <w:rFonts w:ascii="GHEA Grapalat" w:eastAsia="Times New Roman" w:hAnsi="GHEA Grapalat" w:cs="Times New Roman"/>
                <w:sz w:val="24"/>
                <w:szCs w:val="24"/>
                <w:lang w:val="hy-AM"/>
              </w:rPr>
            </w:pPr>
            <w:r w:rsidRPr="00C31E82">
              <w:rPr>
                <w:rFonts w:ascii="GHEA Grapalat" w:eastAsia="Times New Roman" w:hAnsi="GHEA Grapalat" w:cs="Times New Roman"/>
                <w:sz w:val="24"/>
                <w:szCs w:val="24"/>
                <w:lang w:val="hy-AM"/>
              </w:rPr>
              <w:t>Փաստաթղթային Ակնադիտական</w:t>
            </w:r>
          </w:p>
        </w:tc>
      </w:tr>
      <w:tr w:rsidR="00E020F0" w:rsidTr="00AA0954">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Default="00E020F0" w:rsidP="00AA0954">
            <w:pPr>
              <w:spacing w:after="0" w:line="240" w:lineRule="auto"/>
              <w:jc w:val="center"/>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30</w:t>
            </w:r>
          </w:p>
        </w:tc>
        <w:tc>
          <w:tcPr>
            <w:tcW w:w="404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C31E82" w:rsidRDefault="00E020F0" w:rsidP="00AA0954">
            <w:pPr>
              <w:spacing w:after="0" w:line="360" w:lineRule="auto"/>
              <w:rPr>
                <w:rFonts w:ascii="GHEA Grapalat" w:hAnsi="GHEA Grapalat" w:cs="SylfaenRegular"/>
                <w:sz w:val="24"/>
                <w:szCs w:val="24"/>
                <w:lang w:val="hy-AM"/>
              </w:rPr>
            </w:pPr>
            <w:r w:rsidRPr="00C31E82">
              <w:rPr>
                <w:rFonts w:ascii="GHEA Grapalat" w:hAnsi="GHEA Grapalat" w:cs="SylfaenRegular"/>
                <w:sz w:val="24"/>
                <w:szCs w:val="24"/>
                <w:lang w:val="hy-AM"/>
              </w:rPr>
              <w:t>Առկա են ՀՀ կառավարության</w:t>
            </w:r>
            <w:r w:rsidRPr="00062709">
              <w:rPr>
                <w:rFonts w:ascii="GHEA Grapalat" w:hAnsi="GHEA Grapalat" w:cs="SylfaenRegular"/>
                <w:sz w:val="24"/>
                <w:szCs w:val="24"/>
                <w:lang w:val="hy-AM"/>
              </w:rPr>
              <w:t xml:space="preserve"> </w:t>
            </w:r>
            <w:r w:rsidRPr="00C31E82">
              <w:rPr>
                <w:rFonts w:ascii="GHEA Grapalat" w:hAnsi="GHEA Grapalat" w:cs="SylfaenRegular"/>
                <w:sz w:val="24"/>
                <w:szCs w:val="24"/>
                <w:lang w:val="hy-AM"/>
              </w:rPr>
              <w:t>2023 թվականի ապրիլի 21-ի N 583-Ն</w:t>
            </w:r>
          </w:p>
          <w:p w:rsidR="00E020F0" w:rsidRPr="00C31E82" w:rsidRDefault="00E020F0" w:rsidP="00AA0954">
            <w:pPr>
              <w:spacing w:after="0" w:line="360" w:lineRule="auto"/>
              <w:rPr>
                <w:rFonts w:ascii="GHEA Grapalat" w:hAnsi="GHEA Grapalat" w:cs="SylfaenRegular"/>
                <w:sz w:val="24"/>
                <w:szCs w:val="24"/>
                <w:lang w:val="hy-AM"/>
              </w:rPr>
            </w:pPr>
            <w:r w:rsidRPr="00C31E82">
              <w:rPr>
                <w:rFonts w:ascii="GHEA Grapalat" w:hAnsi="GHEA Grapalat" w:cs="SylfaenRegular"/>
                <w:sz w:val="24"/>
                <w:szCs w:val="24"/>
                <w:lang w:val="hy-AM"/>
              </w:rPr>
              <w:t>որոշման Հավելված զ-ով սահմանված մատյանները</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tcPr>
          <w:p w:rsidR="00E020F0" w:rsidRPr="00C31E82"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hy-AM"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tcPr>
          <w:p w:rsidR="00E020F0" w:rsidRPr="00C31E82"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hy-AM"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C31E82" w:rsidRDefault="00E020F0" w:rsidP="00AA0954">
            <w:pPr>
              <w:spacing w:after="0" w:line="360" w:lineRule="auto"/>
              <w:rPr>
                <w:rFonts w:ascii="GHEA Grapalat" w:eastAsia="Times New Roman" w:hAnsi="GHEA Grapalat" w:cs="Times New Roman"/>
                <w:color w:val="000000"/>
                <w:sz w:val="24"/>
                <w:szCs w:val="24"/>
                <w:lang w:val="hy-AM"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C31E82" w:rsidRDefault="00E020F0" w:rsidP="00AA0954">
            <w:pPr>
              <w:autoSpaceDE w:val="0"/>
              <w:autoSpaceDN w:val="0"/>
              <w:adjustRightInd w:val="0"/>
              <w:spacing w:after="0" w:line="360" w:lineRule="auto"/>
              <w:jc w:val="center"/>
              <w:rPr>
                <w:rFonts w:ascii="GHEA Grapalat" w:hAnsi="GHEA Grapalat" w:cs="SylfaenRegular"/>
                <w:sz w:val="24"/>
                <w:szCs w:val="24"/>
                <w:lang w:val="hy-AM"/>
              </w:rPr>
            </w:pPr>
            <w:r w:rsidRPr="00C31E82">
              <w:rPr>
                <w:rFonts w:ascii="GHEA Grapalat" w:hAnsi="GHEA Grapalat" w:cs="SylfaenRegular"/>
                <w:sz w:val="24"/>
                <w:szCs w:val="24"/>
                <w:lang w:val="hy-AM"/>
              </w:rPr>
              <w:t>ՀՀ կառավարության</w:t>
            </w:r>
          </w:p>
          <w:p w:rsidR="00E020F0" w:rsidRPr="00C31E82" w:rsidRDefault="00E020F0" w:rsidP="00AA0954">
            <w:pPr>
              <w:autoSpaceDE w:val="0"/>
              <w:autoSpaceDN w:val="0"/>
              <w:adjustRightInd w:val="0"/>
              <w:spacing w:after="0" w:line="360" w:lineRule="auto"/>
              <w:jc w:val="center"/>
              <w:rPr>
                <w:rFonts w:ascii="GHEA Grapalat" w:hAnsi="GHEA Grapalat" w:cs="SylfaenRegular"/>
                <w:sz w:val="24"/>
                <w:szCs w:val="24"/>
                <w:lang w:val="hy-AM"/>
              </w:rPr>
            </w:pPr>
            <w:r w:rsidRPr="00C31E82">
              <w:rPr>
                <w:rFonts w:ascii="GHEA Grapalat" w:hAnsi="GHEA Grapalat" w:cs="SylfaenRegular"/>
                <w:sz w:val="24"/>
                <w:szCs w:val="24"/>
                <w:lang w:val="hy-AM"/>
              </w:rPr>
              <w:t>2023 թվականի ապրիլի 21-ի N 583-Ն</w:t>
            </w:r>
          </w:p>
          <w:p w:rsidR="00E020F0" w:rsidRPr="00C31E82" w:rsidRDefault="00E020F0" w:rsidP="00AA0954">
            <w:pPr>
              <w:autoSpaceDE w:val="0"/>
              <w:autoSpaceDN w:val="0"/>
              <w:adjustRightInd w:val="0"/>
              <w:spacing w:after="0" w:line="360" w:lineRule="auto"/>
              <w:jc w:val="center"/>
              <w:rPr>
                <w:rFonts w:ascii="GHEA Grapalat" w:hAnsi="GHEA Grapalat" w:cs="SylfaenRegular"/>
                <w:sz w:val="24"/>
                <w:szCs w:val="24"/>
                <w:lang w:val="hy-AM"/>
              </w:rPr>
            </w:pPr>
            <w:r w:rsidRPr="00C31E82">
              <w:rPr>
                <w:rFonts w:ascii="GHEA Grapalat" w:hAnsi="GHEA Grapalat" w:cs="SylfaenRegular"/>
                <w:sz w:val="24"/>
                <w:szCs w:val="24"/>
                <w:lang w:val="hy-AM"/>
              </w:rPr>
              <w:t>որոշում, հավելված</w:t>
            </w:r>
          </w:p>
          <w:p w:rsidR="00E020F0" w:rsidRPr="00C31E82" w:rsidRDefault="00E020F0" w:rsidP="00AA0954">
            <w:pPr>
              <w:autoSpaceDE w:val="0"/>
              <w:autoSpaceDN w:val="0"/>
              <w:adjustRightInd w:val="0"/>
              <w:spacing w:after="0" w:line="360" w:lineRule="auto"/>
              <w:jc w:val="center"/>
              <w:rPr>
                <w:rFonts w:ascii="GHEA Grapalat" w:hAnsi="GHEA Grapalat" w:cs="SylfaenRegular"/>
                <w:sz w:val="24"/>
                <w:szCs w:val="24"/>
                <w:lang w:val="hy-AM"/>
              </w:rPr>
            </w:pPr>
            <w:r w:rsidRPr="00C31E82">
              <w:rPr>
                <w:rFonts w:ascii="GHEA Grapalat" w:hAnsi="GHEA Grapalat" w:cs="SylfaenRegular"/>
                <w:sz w:val="24"/>
                <w:szCs w:val="24"/>
                <w:lang w:val="hy-AM"/>
              </w:rPr>
              <w:t>զ</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C31E82" w:rsidRDefault="00E020F0" w:rsidP="00AA0954">
            <w:pPr>
              <w:spacing w:after="0" w:line="360" w:lineRule="auto"/>
              <w:jc w:val="center"/>
              <w:rPr>
                <w:rFonts w:ascii="GHEA Grapalat" w:eastAsia="Times New Roman" w:hAnsi="GHEA Grapalat" w:cs="Times New Roman"/>
                <w:sz w:val="24"/>
                <w:szCs w:val="24"/>
                <w:lang w:val="hy-AM"/>
              </w:rPr>
            </w:pPr>
            <w:r w:rsidRPr="00C31E82">
              <w:rPr>
                <w:rFonts w:ascii="GHEA Grapalat" w:eastAsia="Times New Roman" w:hAnsi="GHEA Grapalat" w:cs="Times New Roman"/>
                <w:sz w:val="24"/>
                <w:szCs w:val="24"/>
                <w:lang w:val="hy-AM"/>
              </w:rPr>
              <w:t>4</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C31E82" w:rsidRDefault="00E020F0" w:rsidP="00AA0954">
            <w:pPr>
              <w:spacing w:after="0" w:line="360" w:lineRule="auto"/>
              <w:rPr>
                <w:rFonts w:ascii="GHEA Grapalat" w:eastAsia="Times New Roman" w:hAnsi="GHEA Grapalat" w:cs="Times New Roman"/>
                <w:color w:val="000000"/>
                <w:sz w:val="24"/>
                <w:szCs w:val="24"/>
                <w:lang w:val="hy-AM"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C31E82" w:rsidRDefault="00E020F0" w:rsidP="00AA0954">
            <w:pPr>
              <w:spacing w:after="0" w:line="360" w:lineRule="auto"/>
              <w:jc w:val="center"/>
              <w:rPr>
                <w:rFonts w:ascii="GHEA Grapalat" w:eastAsia="Times New Roman" w:hAnsi="GHEA Grapalat" w:cs="Times New Roman"/>
                <w:sz w:val="24"/>
                <w:szCs w:val="24"/>
                <w:lang w:val="hy-AM"/>
              </w:rPr>
            </w:pPr>
            <w:r w:rsidRPr="00C31E82">
              <w:rPr>
                <w:rFonts w:ascii="GHEA Grapalat" w:eastAsia="Times New Roman" w:hAnsi="GHEA Grapalat" w:cs="Times New Roman"/>
                <w:sz w:val="24"/>
                <w:szCs w:val="24"/>
                <w:lang w:val="hy-AM"/>
              </w:rPr>
              <w:t xml:space="preserve">Փաստաթղթային </w:t>
            </w:r>
          </w:p>
        </w:tc>
      </w:tr>
      <w:tr w:rsidR="00E020F0" w:rsidTr="00AA0954">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Default="00E020F0" w:rsidP="00AA0954">
            <w:pPr>
              <w:spacing w:after="0" w:line="240" w:lineRule="auto"/>
              <w:jc w:val="center"/>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31</w:t>
            </w:r>
          </w:p>
        </w:tc>
        <w:tc>
          <w:tcPr>
            <w:tcW w:w="404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C31E82" w:rsidRDefault="00E020F0" w:rsidP="00AA0954">
            <w:pPr>
              <w:spacing w:after="0" w:line="360" w:lineRule="auto"/>
              <w:rPr>
                <w:rFonts w:ascii="GHEA Grapalat" w:hAnsi="GHEA Grapalat" w:cs="SylfaenRegular"/>
                <w:sz w:val="24"/>
                <w:szCs w:val="24"/>
                <w:lang w:val="hy-AM"/>
              </w:rPr>
            </w:pPr>
            <w:r w:rsidRPr="00C31E82">
              <w:rPr>
                <w:rFonts w:ascii="GHEA Grapalat" w:hAnsi="GHEA Grapalat" w:cs="SylfaenRegular"/>
                <w:sz w:val="24"/>
                <w:szCs w:val="24"/>
                <w:lang w:val="hy-AM"/>
              </w:rPr>
              <w:t>Համակարգի օպերատորը Որակավորված արտադրողներին, Հաղորդողին, Բաշխողին և Որակավորված սպառողներին ներկայացրել է`</w:t>
            </w:r>
          </w:p>
          <w:p w:rsidR="00E020F0" w:rsidRPr="00C31E82" w:rsidRDefault="00E020F0" w:rsidP="00AA0954">
            <w:pPr>
              <w:spacing w:after="0" w:line="360" w:lineRule="auto"/>
              <w:rPr>
                <w:rFonts w:ascii="GHEA Grapalat" w:hAnsi="GHEA Grapalat" w:cs="SylfaenRegular"/>
                <w:sz w:val="24"/>
                <w:szCs w:val="24"/>
                <w:lang w:val="hy-AM"/>
              </w:rPr>
            </w:pPr>
          </w:p>
        </w:tc>
        <w:tc>
          <w:tcPr>
            <w:tcW w:w="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E020F0" w:rsidRPr="00C31E82"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hy-AM"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E020F0" w:rsidRPr="00C31E82"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hy-AM"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E020F0" w:rsidRPr="00C31E82" w:rsidRDefault="00E020F0" w:rsidP="00AA0954">
            <w:pPr>
              <w:spacing w:after="0" w:line="360" w:lineRule="auto"/>
              <w:rPr>
                <w:rFonts w:ascii="GHEA Grapalat" w:eastAsia="Times New Roman" w:hAnsi="GHEA Grapalat" w:cs="Times New Roman"/>
                <w:color w:val="000000"/>
                <w:sz w:val="24"/>
                <w:szCs w:val="24"/>
                <w:lang w:val="hy-AM"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C31E82" w:rsidRDefault="00E020F0" w:rsidP="00AA0954">
            <w:pPr>
              <w:autoSpaceDE w:val="0"/>
              <w:autoSpaceDN w:val="0"/>
              <w:adjustRightInd w:val="0"/>
              <w:spacing w:after="0" w:line="360" w:lineRule="auto"/>
              <w:jc w:val="center"/>
              <w:rPr>
                <w:rFonts w:ascii="GHEA Grapalat" w:hAnsi="GHEA Grapalat" w:cs="SylfaenRegular"/>
                <w:sz w:val="24"/>
                <w:szCs w:val="24"/>
                <w:lang w:val="hy-AM"/>
              </w:rPr>
            </w:pPr>
            <w:r w:rsidRPr="00C31E82">
              <w:rPr>
                <w:rFonts w:ascii="GHEA Grapalat" w:hAnsi="GHEA Grapalat" w:cs="SylfaenRegular"/>
                <w:sz w:val="24"/>
                <w:szCs w:val="24"/>
                <w:lang w:val="hy-AM"/>
              </w:rPr>
              <w:t>ՀՀ կառավարության 2023 թվականի ապրիլի 21-ի N 568-Ն որոշում, հավելվածի 6-րդ բաժնի 44-րդ գլխի 850-րդ կետ</w:t>
            </w:r>
          </w:p>
        </w:tc>
        <w:tc>
          <w:tcPr>
            <w:tcW w:w="850"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E020F0" w:rsidRPr="00C31E82" w:rsidRDefault="00E020F0" w:rsidP="00AA0954">
            <w:pPr>
              <w:spacing w:after="0" w:line="360" w:lineRule="auto"/>
              <w:jc w:val="center"/>
              <w:rPr>
                <w:rFonts w:ascii="GHEA Grapalat" w:eastAsia="Times New Roman" w:hAnsi="GHEA Grapalat" w:cs="Times New Roman"/>
                <w:sz w:val="24"/>
                <w:szCs w:val="24"/>
                <w:lang w:val="hy-AM"/>
              </w:rPr>
            </w:pP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C31E82" w:rsidRDefault="00E020F0" w:rsidP="00AA0954">
            <w:pPr>
              <w:spacing w:after="0" w:line="360" w:lineRule="auto"/>
              <w:rPr>
                <w:rFonts w:ascii="GHEA Grapalat" w:eastAsia="Times New Roman" w:hAnsi="GHEA Grapalat" w:cs="Times New Roman"/>
                <w:color w:val="000000"/>
                <w:sz w:val="24"/>
                <w:szCs w:val="24"/>
                <w:lang w:val="hy-AM"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C31E82" w:rsidRDefault="00E020F0" w:rsidP="00AA0954">
            <w:pPr>
              <w:spacing w:after="0" w:line="360" w:lineRule="auto"/>
              <w:jc w:val="center"/>
              <w:rPr>
                <w:rFonts w:ascii="GHEA Grapalat" w:eastAsia="Times New Roman" w:hAnsi="GHEA Grapalat" w:cs="Times New Roman"/>
                <w:sz w:val="24"/>
                <w:szCs w:val="24"/>
                <w:lang w:val="hy-AM"/>
              </w:rPr>
            </w:pPr>
            <w:r w:rsidRPr="00C31E82">
              <w:rPr>
                <w:rFonts w:ascii="GHEA Grapalat" w:eastAsia="Times New Roman" w:hAnsi="GHEA Grapalat" w:cs="Times New Roman"/>
                <w:sz w:val="24"/>
                <w:szCs w:val="24"/>
                <w:lang w:val="hy-AM"/>
              </w:rPr>
              <w:t xml:space="preserve">Փաստաթղթային </w:t>
            </w:r>
          </w:p>
        </w:tc>
      </w:tr>
      <w:tr w:rsidR="00E020F0" w:rsidTr="00AA0954">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Default="00E020F0" w:rsidP="00AA0954">
            <w:pPr>
              <w:spacing w:after="0" w:line="240" w:lineRule="auto"/>
              <w:jc w:val="center"/>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lastRenderedPageBreak/>
              <w:t>31</w:t>
            </w:r>
            <w:r w:rsidRPr="00C31E82">
              <w:rPr>
                <w:rFonts w:ascii="MS Mincho" w:eastAsia="MS Mincho" w:hAnsi="MS Mincho" w:cs="MS Mincho" w:hint="eastAsia"/>
                <w:sz w:val="24"/>
                <w:szCs w:val="24"/>
                <w:lang w:val="hy-AM"/>
              </w:rPr>
              <w:t>․</w:t>
            </w:r>
            <w:r>
              <w:rPr>
                <w:rFonts w:ascii="GHEA Grapalat" w:eastAsia="Times New Roman" w:hAnsi="GHEA Grapalat" w:cs="Times New Roman"/>
                <w:sz w:val="24"/>
                <w:szCs w:val="24"/>
                <w:lang w:val="hy-AM"/>
              </w:rPr>
              <w:t>1</w:t>
            </w:r>
          </w:p>
        </w:tc>
        <w:tc>
          <w:tcPr>
            <w:tcW w:w="404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C31E82" w:rsidRDefault="00E020F0" w:rsidP="00AA0954">
            <w:pPr>
              <w:spacing w:after="0" w:line="360" w:lineRule="auto"/>
              <w:rPr>
                <w:rFonts w:ascii="GHEA Grapalat" w:hAnsi="GHEA Grapalat" w:cs="SylfaenRegular"/>
                <w:sz w:val="24"/>
                <w:szCs w:val="24"/>
                <w:lang w:val="hy-AM"/>
              </w:rPr>
            </w:pPr>
            <w:r w:rsidRPr="00C31E82">
              <w:rPr>
                <w:rFonts w:ascii="GHEA Grapalat" w:hAnsi="GHEA Grapalat" w:cs="SylfaenRegular"/>
                <w:sz w:val="24"/>
                <w:szCs w:val="24"/>
                <w:lang w:val="hy-AM"/>
              </w:rPr>
              <w:t>ռելեական պաշտպանության և հակավթարային ավտոմատիկայի սարքվածքների նախադրվածքների փոփոխությունների վերաբերյալ առաջադրանքները.</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tcPr>
          <w:p w:rsidR="00E020F0" w:rsidRPr="00C31E82"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hy-AM"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tcPr>
          <w:p w:rsidR="00E020F0" w:rsidRPr="00C31E82"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hy-AM"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C31E82" w:rsidRDefault="00E020F0" w:rsidP="00AA0954">
            <w:pPr>
              <w:spacing w:after="0" w:line="360" w:lineRule="auto"/>
              <w:rPr>
                <w:rFonts w:ascii="GHEA Grapalat" w:eastAsia="Times New Roman" w:hAnsi="GHEA Grapalat" w:cs="Times New Roman"/>
                <w:color w:val="000000"/>
                <w:sz w:val="24"/>
                <w:szCs w:val="24"/>
                <w:lang w:val="hy-AM"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C31E82" w:rsidRDefault="00E020F0" w:rsidP="00AA0954">
            <w:pPr>
              <w:autoSpaceDE w:val="0"/>
              <w:autoSpaceDN w:val="0"/>
              <w:adjustRightInd w:val="0"/>
              <w:spacing w:after="0" w:line="360" w:lineRule="auto"/>
              <w:jc w:val="center"/>
              <w:rPr>
                <w:rFonts w:ascii="GHEA Grapalat" w:hAnsi="GHEA Grapalat" w:cs="SylfaenRegular"/>
                <w:sz w:val="24"/>
                <w:szCs w:val="24"/>
                <w:lang w:val="hy-AM"/>
              </w:rPr>
            </w:pPr>
            <w:r w:rsidRPr="00C31E82">
              <w:rPr>
                <w:rFonts w:ascii="GHEA Grapalat" w:hAnsi="GHEA Grapalat" w:cs="SylfaenRegular"/>
                <w:sz w:val="24"/>
                <w:szCs w:val="24"/>
                <w:lang w:val="hy-AM"/>
              </w:rPr>
              <w:t>ՀՀ կառավարության 2023 թվականի ապրիլի 21-ի N 568-Ն որոշում, հավելվածի 6-րդ բաժնի 44-րդ գլխի 850-րդ կետի 1-ին ենթակետ</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C31E82" w:rsidRDefault="00E020F0" w:rsidP="00AA0954">
            <w:pPr>
              <w:spacing w:after="0" w:line="360" w:lineRule="auto"/>
              <w:jc w:val="center"/>
              <w:rPr>
                <w:rFonts w:ascii="GHEA Grapalat" w:eastAsia="Times New Roman" w:hAnsi="GHEA Grapalat" w:cs="Times New Roman"/>
                <w:sz w:val="24"/>
                <w:szCs w:val="24"/>
                <w:lang w:val="hy-AM"/>
              </w:rPr>
            </w:pPr>
            <w:r w:rsidRPr="00C31E82">
              <w:rPr>
                <w:rFonts w:ascii="GHEA Grapalat" w:eastAsia="Times New Roman" w:hAnsi="GHEA Grapalat" w:cs="Times New Roman"/>
                <w:sz w:val="24"/>
                <w:szCs w:val="24"/>
                <w:lang w:val="hy-AM"/>
              </w:rPr>
              <w:t>4</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C31E82" w:rsidRDefault="00E020F0" w:rsidP="00AA0954">
            <w:pPr>
              <w:spacing w:after="0" w:line="360" w:lineRule="auto"/>
              <w:rPr>
                <w:rFonts w:ascii="GHEA Grapalat" w:eastAsia="Times New Roman" w:hAnsi="GHEA Grapalat" w:cs="Times New Roman"/>
                <w:color w:val="000000"/>
                <w:sz w:val="24"/>
                <w:szCs w:val="24"/>
                <w:lang w:val="hy-AM"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C31E82" w:rsidRDefault="00E020F0" w:rsidP="00AA0954">
            <w:pPr>
              <w:spacing w:after="0" w:line="360" w:lineRule="auto"/>
              <w:jc w:val="center"/>
              <w:rPr>
                <w:rFonts w:ascii="GHEA Grapalat" w:eastAsia="Times New Roman" w:hAnsi="GHEA Grapalat" w:cs="Times New Roman"/>
                <w:sz w:val="24"/>
                <w:szCs w:val="24"/>
                <w:lang w:val="hy-AM"/>
              </w:rPr>
            </w:pPr>
            <w:r w:rsidRPr="00C31E82">
              <w:rPr>
                <w:rFonts w:ascii="GHEA Grapalat" w:eastAsia="Times New Roman" w:hAnsi="GHEA Grapalat" w:cs="Times New Roman"/>
                <w:sz w:val="24"/>
                <w:szCs w:val="24"/>
                <w:lang w:val="hy-AM"/>
              </w:rPr>
              <w:t>Փաստաթղթային</w:t>
            </w:r>
          </w:p>
        </w:tc>
      </w:tr>
      <w:tr w:rsidR="00E020F0" w:rsidTr="00AA0954">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Default="00E020F0" w:rsidP="00AA0954">
            <w:pPr>
              <w:spacing w:after="0" w:line="240" w:lineRule="auto"/>
              <w:jc w:val="center"/>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31</w:t>
            </w:r>
            <w:r w:rsidRPr="00C31E82">
              <w:rPr>
                <w:rFonts w:ascii="MS Mincho" w:eastAsia="MS Mincho" w:hAnsi="MS Mincho" w:cs="MS Mincho" w:hint="eastAsia"/>
                <w:sz w:val="24"/>
                <w:szCs w:val="24"/>
                <w:lang w:val="hy-AM"/>
              </w:rPr>
              <w:t>․</w:t>
            </w:r>
            <w:r>
              <w:rPr>
                <w:rFonts w:ascii="GHEA Grapalat" w:eastAsia="Times New Roman" w:hAnsi="GHEA Grapalat" w:cs="Times New Roman"/>
                <w:sz w:val="24"/>
                <w:szCs w:val="24"/>
                <w:lang w:val="hy-AM"/>
              </w:rPr>
              <w:t>2</w:t>
            </w:r>
          </w:p>
        </w:tc>
        <w:tc>
          <w:tcPr>
            <w:tcW w:w="404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C31E82" w:rsidRDefault="00E020F0" w:rsidP="00AA0954">
            <w:pPr>
              <w:spacing w:after="0" w:line="360" w:lineRule="auto"/>
              <w:rPr>
                <w:rFonts w:ascii="GHEA Grapalat" w:hAnsi="GHEA Grapalat" w:cs="SylfaenRegular"/>
                <w:sz w:val="24"/>
                <w:szCs w:val="24"/>
                <w:lang w:val="hy-AM"/>
              </w:rPr>
            </w:pPr>
            <w:r w:rsidRPr="00C31E82">
              <w:rPr>
                <w:rFonts w:ascii="GHEA Grapalat" w:hAnsi="GHEA Grapalat" w:cs="SylfaenRegular"/>
                <w:sz w:val="24"/>
                <w:szCs w:val="24"/>
                <w:lang w:val="hy-AM"/>
              </w:rPr>
              <w:t>ռելեական պաշտպանության և հակավթարային ավտոմատիկայի սարքվածքների պլանային ստուգումների համաձայնեցված գրաֆիկները.</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tcPr>
          <w:p w:rsidR="00E020F0" w:rsidRPr="00C31E82"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hy-AM"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tcPr>
          <w:p w:rsidR="00E020F0" w:rsidRPr="00C31E82"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hy-AM"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C31E82" w:rsidRDefault="00E020F0" w:rsidP="00AA0954">
            <w:pPr>
              <w:spacing w:after="0" w:line="360" w:lineRule="auto"/>
              <w:rPr>
                <w:rFonts w:ascii="GHEA Grapalat" w:eastAsia="Times New Roman" w:hAnsi="GHEA Grapalat" w:cs="Times New Roman"/>
                <w:color w:val="000000"/>
                <w:sz w:val="24"/>
                <w:szCs w:val="24"/>
                <w:lang w:val="hy-AM"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C31E82" w:rsidRDefault="00E020F0" w:rsidP="00AA0954">
            <w:pPr>
              <w:autoSpaceDE w:val="0"/>
              <w:autoSpaceDN w:val="0"/>
              <w:adjustRightInd w:val="0"/>
              <w:spacing w:after="0" w:line="360" w:lineRule="auto"/>
              <w:jc w:val="center"/>
              <w:rPr>
                <w:rFonts w:ascii="GHEA Grapalat" w:hAnsi="GHEA Grapalat" w:cs="SylfaenRegular"/>
                <w:sz w:val="24"/>
                <w:szCs w:val="24"/>
                <w:lang w:val="hy-AM"/>
              </w:rPr>
            </w:pPr>
            <w:r w:rsidRPr="00C31E82">
              <w:rPr>
                <w:rFonts w:ascii="GHEA Grapalat" w:hAnsi="GHEA Grapalat" w:cs="SylfaenRegular"/>
                <w:sz w:val="24"/>
                <w:szCs w:val="24"/>
                <w:lang w:val="hy-AM"/>
              </w:rPr>
              <w:t>ՀՀ կառավարության 2023 թվականի ապրիլի 21-ի N 568-Ն որոշում, հավելվածի 6-րդ բաժնի 44-րդ գլխի 850-րդ կետի 2-րդ ենթակետ</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C31E82" w:rsidRDefault="00E020F0" w:rsidP="00AA0954">
            <w:pPr>
              <w:spacing w:after="0" w:line="360" w:lineRule="auto"/>
              <w:jc w:val="center"/>
              <w:rPr>
                <w:rFonts w:ascii="GHEA Grapalat" w:eastAsia="Times New Roman" w:hAnsi="GHEA Grapalat" w:cs="Times New Roman"/>
                <w:sz w:val="24"/>
                <w:szCs w:val="24"/>
                <w:lang w:val="hy-AM"/>
              </w:rPr>
            </w:pPr>
            <w:r w:rsidRPr="00C31E82">
              <w:rPr>
                <w:rFonts w:ascii="GHEA Grapalat" w:eastAsia="Times New Roman" w:hAnsi="GHEA Grapalat" w:cs="Times New Roman"/>
                <w:sz w:val="24"/>
                <w:szCs w:val="24"/>
                <w:lang w:val="hy-AM"/>
              </w:rPr>
              <w:t>4</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C31E82" w:rsidRDefault="00E020F0" w:rsidP="00AA0954">
            <w:pPr>
              <w:spacing w:after="0" w:line="360" w:lineRule="auto"/>
              <w:rPr>
                <w:rFonts w:ascii="GHEA Grapalat" w:eastAsia="Times New Roman" w:hAnsi="GHEA Grapalat" w:cs="Times New Roman"/>
                <w:color w:val="000000"/>
                <w:sz w:val="24"/>
                <w:szCs w:val="24"/>
                <w:lang w:val="hy-AM"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C31E82" w:rsidRDefault="00E020F0" w:rsidP="00AA0954">
            <w:pPr>
              <w:spacing w:after="0" w:line="360" w:lineRule="auto"/>
              <w:jc w:val="center"/>
              <w:rPr>
                <w:rFonts w:ascii="GHEA Grapalat" w:eastAsia="Times New Roman" w:hAnsi="GHEA Grapalat" w:cs="Times New Roman"/>
                <w:sz w:val="24"/>
                <w:szCs w:val="24"/>
                <w:lang w:val="hy-AM"/>
              </w:rPr>
            </w:pPr>
            <w:r w:rsidRPr="00C31E82">
              <w:rPr>
                <w:rFonts w:ascii="GHEA Grapalat" w:eastAsia="Times New Roman" w:hAnsi="GHEA Grapalat" w:cs="Times New Roman"/>
                <w:sz w:val="24"/>
                <w:szCs w:val="24"/>
                <w:lang w:val="hy-AM"/>
              </w:rPr>
              <w:t>Փաստաթղթային</w:t>
            </w:r>
          </w:p>
        </w:tc>
      </w:tr>
      <w:tr w:rsidR="00E020F0" w:rsidTr="00AA0954">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Default="00E020F0" w:rsidP="00AA0954">
            <w:pPr>
              <w:spacing w:after="0" w:line="240" w:lineRule="auto"/>
              <w:jc w:val="center"/>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31</w:t>
            </w:r>
            <w:r w:rsidRPr="00C31E82">
              <w:rPr>
                <w:rFonts w:ascii="MS Mincho" w:eastAsia="MS Mincho" w:hAnsi="MS Mincho" w:cs="MS Mincho" w:hint="eastAsia"/>
                <w:sz w:val="24"/>
                <w:szCs w:val="24"/>
                <w:lang w:val="hy-AM"/>
              </w:rPr>
              <w:t>․</w:t>
            </w:r>
            <w:r>
              <w:rPr>
                <w:rFonts w:ascii="GHEA Grapalat" w:eastAsia="Times New Roman" w:hAnsi="GHEA Grapalat" w:cs="Times New Roman"/>
                <w:sz w:val="24"/>
                <w:szCs w:val="24"/>
                <w:lang w:val="hy-AM"/>
              </w:rPr>
              <w:t>3</w:t>
            </w:r>
          </w:p>
        </w:tc>
        <w:tc>
          <w:tcPr>
            <w:tcW w:w="404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C31E82" w:rsidRDefault="00E020F0" w:rsidP="00AA0954">
            <w:pPr>
              <w:spacing w:after="0" w:line="360" w:lineRule="auto"/>
              <w:rPr>
                <w:rFonts w:ascii="GHEA Grapalat" w:hAnsi="GHEA Grapalat" w:cs="SylfaenRegular"/>
                <w:sz w:val="24"/>
                <w:szCs w:val="24"/>
                <w:lang w:val="hy-AM"/>
              </w:rPr>
            </w:pPr>
            <w:r w:rsidRPr="00C31E82">
              <w:rPr>
                <w:rFonts w:ascii="GHEA Grapalat" w:hAnsi="GHEA Grapalat" w:cs="SylfaenRegular"/>
                <w:sz w:val="24"/>
                <w:szCs w:val="24"/>
                <w:lang w:val="hy-AM"/>
              </w:rPr>
              <w:t>տրանսֆորմատորների փաթույթների չեզոքների հողանցման առաջադրանքները.</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tcPr>
          <w:p w:rsidR="00E020F0" w:rsidRPr="00C31E82"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hy-AM"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tcPr>
          <w:p w:rsidR="00E020F0" w:rsidRPr="00C31E82" w:rsidRDefault="00E020F0" w:rsidP="00AA0954">
            <w:pPr>
              <w:spacing w:before="100" w:beforeAutospacing="1" w:after="100" w:afterAutospacing="1" w:line="360" w:lineRule="auto"/>
              <w:jc w:val="center"/>
              <w:rPr>
                <w:rFonts w:ascii="GHEA Grapalat" w:eastAsia="Times New Roman" w:hAnsi="GHEA Grapalat" w:cs="Times New Roman"/>
                <w:color w:val="000000"/>
                <w:sz w:val="24"/>
                <w:szCs w:val="24"/>
                <w:lang w:val="hy-AM"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C31E82" w:rsidRDefault="00E020F0" w:rsidP="00AA0954">
            <w:pPr>
              <w:spacing w:after="0" w:line="360" w:lineRule="auto"/>
              <w:rPr>
                <w:rFonts w:ascii="GHEA Grapalat" w:eastAsia="Times New Roman" w:hAnsi="GHEA Grapalat" w:cs="Times New Roman"/>
                <w:color w:val="000000"/>
                <w:sz w:val="24"/>
                <w:szCs w:val="24"/>
                <w:lang w:val="hy-AM"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C31E82" w:rsidRDefault="00E020F0" w:rsidP="00AA0954">
            <w:pPr>
              <w:autoSpaceDE w:val="0"/>
              <w:autoSpaceDN w:val="0"/>
              <w:adjustRightInd w:val="0"/>
              <w:spacing w:after="0" w:line="360" w:lineRule="auto"/>
              <w:jc w:val="center"/>
              <w:rPr>
                <w:rFonts w:ascii="GHEA Grapalat" w:hAnsi="GHEA Grapalat" w:cs="SylfaenRegular"/>
                <w:sz w:val="24"/>
                <w:szCs w:val="24"/>
                <w:lang w:val="hy-AM"/>
              </w:rPr>
            </w:pPr>
            <w:r w:rsidRPr="00C31E82">
              <w:rPr>
                <w:rFonts w:ascii="GHEA Grapalat" w:hAnsi="GHEA Grapalat" w:cs="SylfaenRegular"/>
                <w:sz w:val="24"/>
                <w:szCs w:val="24"/>
                <w:lang w:val="hy-AM"/>
              </w:rPr>
              <w:t xml:space="preserve">ՀՀ կառավարության 2023 թվականի ապրիլի 21-ի N 568-Ն որոշում, հավելվածի 6-րդ բաժնի 44-րդ </w:t>
            </w:r>
            <w:r w:rsidRPr="00C31E82">
              <w:rPr>
                <w:rFonts w:ascii="GHEA Grapalat" w:hAnsi="GHEA Grapalat" w:cs="SylfaenRegular"/>
                <w:sz w:val="24"/>
                <w:szCs w:val="24"/>
                <w:lang w:val="hy-AM"/>
              </w:rPr>
              <w:lastRenderedPageBreak/>
              <w:t>գլխի 850-րդ կետի 3-րդ ենթակետ</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C31E82" w:rsidRDefault="00E020F0" w:rsidP="00AA0954">
            <w:pPr>
              <w:spacing w:after="0" w:line="360" w:lineRule="auto"/>
              <w:jc w:val="center"/>
              <w:rPr>
                <w:rFonts w:ascii="GHEA Grapalat" w:eastAsia="Times New Roman" w:hAnsi="GHEA Grapalat" w:cs="Times New Roman"/>
                <w:sz w:val="24"/>
                <w:szCs w:val="24"/>
                <w:lang w:val="hy-AM"/>
              </w:rPr>
            </w:pPr>
            <w:r w:rsidRPr="00C31E82">
              <w:rPr>
                <w:rFonts w:ascii="GHEA Grapalat" w:eastAsia="Times New Roman" w:hAnsi="GHEA Grapalat" w:cs="Times New Roman"/>
                <w:sz w:val="24"/>
                <w:szCs w:val="24"/>
                <w:lang w:val="hy-AM"/>
              </w:rPr>
              <w:lastRenderedPageBreak/>
              <w:t>4</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C31E82" w:rsidRDefault="00E020F0" w:rsidP="00AA0954">
            <w:pPr>
              <w:spacing w:after="0" w:line="360" w:lineRule="auto"/>
              <w:rPr>
                <w:rFonts w:ascii="GHEA Grapalat" w:eastAsia="Times New Roman" w:hAnsi="GHEA Grapalat" w:cs="Times New Roman"/>
                <w:color w:val="000000"/>
                <w:sz w:val="24"/>
                <w:szCs w:val="24"/>
                <w:lang w:val="hy-AM"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20F0" w:rsidRPr="00C31E82" w:rsidRDefault="00E020F0" w:rsidP="00AA0954">
            <w:pPr>
              <w:spacing w:after="0" w:line="360" w:lineRule="auto"/>
              <w:jc w:val="center"/>
              <w:rPr>
                <w:rFonts w:ascii="GHEA Grapalat" w:eastAsia="Times New Roman" w:hAnsi="GHEA Grapalat" w:cs="Times New Roman"/>
                <w:sz w:val="24"/>
                <w:szCs w:val="24"/>
                <w:lang w:val="hy-AM"/>
              </w:rPr>
            </w:pPr>
            <w:r w:rsidRPr="00C31E82">
              <w:rPr>
                <w:rFonts w:ascii="GHEA Grapalat" w:eastAsia="Times New Roman" w:hAnsi="GHEA Grapalat" w:cs="Times New Roman"/>
                <w:sz w:val="24"/>
                <w:szCs w:val="24"/>
                <w:lang w:val="hy-AM"/>
              </w:rPr>
              <w:t>Փաստաթղթային</w:t>
            </w:r>
          </w:p>
        </w:tc>
      </w:tr>
    </w:tbl>
    <w:p w:rsidR="00E020F0" w:rsidRPr="00565779" w:rsidRDefault="00E020F0" w:rsidP="00E020F0">
      <w:pPr>
        <w:shd w:val="clear" w:color="auto" w:fill="FFFFFF"/>
        <w:spacing w:after="0" w:line="240" w:lineRule="auto"/>
        <w:ind w:firstLine="375"/>
        <w:jc w:val="center"/>
        <w:rPr>
          <w:rFonts w:ascii="Calibri" w:eastAsia="Times New Roman" w:hAnsi="Calibri" w:cs="Calibri"/>
          <w:color w:val="000000"/>
          <w:sz w:val="21"/>
          <w:szCs w:val="21"/>
          <w:lang w:val="hy-AM"/>
        </w:rPr>
      </w:pPr>
    </w:p>
    <w:p w:rsidR="00E020F0" w:rsidRPr="004F763D" w:rsidRDefault="00E020F0" w:rsidP="00E020F0">
      <w:pPr>
        <w:shd w:val="clear" w:color="auto" w:fill="FFFFFF"/>
        <w:spacing w:after="0" w:line="240" w:lineRule="auto"/>
        <w:ind w:firstLine="375"/>
        <w:jc w:val="center"/>
        <w:rPr>
          <w:rFonts w:ascii="GHEA Grapalat" w:eastAsia="Times New Roman" w:hAnsi="GHEA Grapalat" w:cs="Times New Roman"/>
          <w:color w:val="000000"/>
          <w:sz w:val="21"/>
          <w:szCs w:val="21"/>
          <w:lang w:val="hy-AM"/>
        </w:rPr>
      </w:pPr>
      <w:r w:rsidRPr="004F763D">
        <w:rPr>
          <w:rFonts w:ascii="Calibri" w:eastAsia="Times New Roman" w:hAnsi="Calibri" w:cs="Calibri"/>
          <w:color w:val="000000"/>
          <w:sz w:val="21"/>
          <w:szCs w:val="21"/>
          <w:lang w:val="hy-AM"/>
        </w:rPr>
        <w:t> </w:t>
      </w:r>
    </w:p>
    <w:p w:rsidR="00E020F0" w:rsidRPr="00F22160" w:rsidRDefault="00E020F0" w:rsidP="00E020F0">
      <w:pPr>
        <w:shd w:val="clear" w:color="auto" w:fill="FFFFFF"/>
        <w:spacing w:after="0" w:line="240" w:lineRule="auto"/>
        <w:jc w:val="center"/>
        <w:rPr>
          <w:rFonts w:ascii="GHEA Grapalat" w:eastAsia="Times New Roman" w:hAnsi="GHEA Grapalat" w:cs="Times New Roman"/>
          <w:color w:val="000000"/>
          <w:sz w:val="24"/>
          <w:szCs w:val="24"/>
          <w:lang w:val="hy-AM"/>
        </w:rPr>
      </w:pPr>
    </w:p>
    <w:tbl>
      <w:tblPr>
        <w:tblpPr w:leftFromText="45" w:rightFromText="45" w:vertAnchor="text" w:horzAnchor="page" w:tblpX="1141" w:tblpY="-60"/>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6"/>
        <w:gridCol w:w="7422"/>
        <w:gridCol w:w="564"/>
        <w:gridCol w:w="564"/>
        <w:gridCol w:w="564"/>
      </w:tblGrid>
      <w:tr w:rsidR="00E020F0" w:rsidRPr="00F22160" w:rsidTr="00AA095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020F0" w:rsidRPr="00F22160" w:rsidRDefault="00E020F0" w:rsidP="00AA0954">
            <w:pPr>
              <w:spacing w:before="100" w:beforeAutospacing="1" w:after="100" w:afterAutospacing="1" w:line="240" w:lineRule="auto"/>
              <w:ind w:left="360"/>
              <w:rPr>
                <w:rFonts w:ascii="GHEA Grapalat" w:eastAsia="Times New Roman" w:hAnsi="GHEA Grapalat" w:cs="Times New Roman"/>
                <w:sz w:val="24"/>
                <w:szCs w:val="24"/>
                <w:lang w:val="hy-AM"/>
              </w:rPr>
            </w:pPr>
            <w:r w:rsidRPr="00F22160">
              <w:rPr>
                <w:rFonts w:ascii="GHEA Grapalat" w:eastAsia="Times New Roman" w:hAnsi="GHEA Grapalat" w:cs="Times New Roman"/>
                <w:sz w:val="24"/>
                <w:szCs w:val="24"/>
                <w:lang w:val="hy-AM"/>
              </w:rPr>
              <w:t>1.</w:t>
            </w:r>
          </w:p>
        </w:tc>
        <w:tc>
          <w:tcPr>
            <w:tcW w:w="0" w:type="auto"/>
            <w:tcBorders>
              <w:top w:val="outset" w:sz="6" w:space="0" w:color="auto"/>
              <w:left w:val="outset" w:sz="6" w:space="0" w:color="auto"/>
              <w:bottom w:val="outset" w:sz="6" w:space="0" w:color="auto"/>
              <w:right w:val="outset" w:sz="6" w:space="0" w:color="auto"/>
            </w:tcBorders>
            <w:hideMark/>
          </w:tcPr>
          <w:p w:rsidR="00E020F0" w:rsidRPr="00F22160" w:rsidRDefault="00E020F0" w:rsidP="00AA0954">
            <w:pPr>
              <w:spacing w:before="100" w:beforeAutospacing="1" w:after="100" w:afterAutospacing="1" w:line="240" w:lineRule="auto"/>
              <w:ind w:left="360"/>
              <w:rPr>
                <w:rFonts w:ascii="GHEA Grapalat" w:eastAsia="Times New Roman" w:hAnsi="GHEA Grapalat" w:cs="Times New Roman"/>
                <w:sz w:val="24"/>
                <w:szCs w:val="24"/>
                <w:lang w:val="hy-AM"/>
              </w:rPr>
            </w:pPr>
            <w:r w:rsidRPr="00F22160">
              <w:rPr>
                <w:rFonts w:ascii="GHEA Grapalat" w:eastAsia="Times New Roman" w:hAnsi="GHEA Grapalat" w:cs="Times New Roman"/>
                <w:sz w:val="24"/>
                <w:szCs w:val="24"/>
                <w:lang w:val="hy-AM"/>
              </w:rPr>
              <w:t>«Այո»-այո, առկա է, համապատասխանում է, բավարարում է</w:t>
            </w:r>
          </w:p>
        </w:tc>
        <w:tc>
          <w:tcPr>
            <w:tcW w:w="0" w:type="auto"/>
            <w:tcBorders>
              <w:top w:val="outset" w:sz="6" w:space="0" w:color="auto"/>
              <w:left w:val="outset" w:sz="6" w:space="0" w:color="auto"/>
              <w:bottom w:val="outset" w:sz="6" w:space="0" w:color="auto"/>
              <w:right w:val="outset" w:sz="6" w:space="0" w:color="auto"/>
            </w:tcBorders>
            <w:hideMark/>
          </w:tcPr>
          <w:p w:rsidR="00E020F0" w:rsidRPr="00F22160" w:rsidRDefault="00E020F0" w:rsidP="00AA0954">
            <w:pPr>
              <w:spacing w:before="100" w:beforeAutospacing="1" w:after="100" w:afterAutospacing="1" w:line="240" w:lineRule="auto"/>
              <w:ind w:left="360"/>
              <w:jc w:val="center"/>
              <w:rPr>
                <w:rFonts w:ascii="GHEA Grapalat" w:eastAsia="Times New Roman" w:hAnsi="GHEA Grapalat" w:cs="Times New Roman"/>
                <w:sz w:val="24"/>
                <w:szCs w:val="24"/>
                <w:lang w:val="hy-AM"/>
              </w:rPr>
            </w:pPr>
            <w:r w:rsidRPr="00F22160">
              <w:rPr>
                <w:rFonts w:ascii="GHEA Grapalat" w:eastAsia="Times New Roman" w:hAnsi="GHEA Grapalat" w:cs="Times New Roman"/>
                <w:b/>
                <w:bCs/>
                <w:sz w:val="24"/>
                <w:szCs w:val="24"/>
                <w:lang w:val="hy-AM"/>
              </w:rPr>
              <w:t>V</w:t>
            </w:r>
          </w:p>
        </w:tc>
        <w:tc>
          <w:tcPr>
            <w:tcW w:w="0" w:type="auto"/>
            <w:tcBorders>
              <w:top w:val="outset" w:sz="6" w:space="0" w:color="auto"/>
              <w:left w:val="outset" w:sz="6" w:space="0" w:color="auto"/>
              <w:bottom w:val="outset" w:sz="6" w:space="0" w:color="auto"/>
              <w:right w:val="outset" w:sz="6" w:space="0" w:color="auto"/>
            </w:tcBorders>
            <w:hideMark/>
          </w:tcPr>
          <w:p w:rsidR="00E020F0" w:rsidRPr="00F22160" w:rsidRDefault="00E020F0" w:rsidP="00AA0954">
            <w:pPr>
              <w:spacing w:after="0" w:line="240" w:lineRule="auto"/>
              <w:rPr>
                <w:rFonts w:ascii="GHEA Grapalat" w:eastAsia="Times New Roman" w:hAnsi="GHEA Grapalat" w:cs="Times New Roman"/>
                <w:sz w:val="24"/>
                <w:szCs w:val="24"/>
                <w:lang w:val="hy-AM"/>
              </w:rPr>
            </w:pPr>
            <w:r w:rsidRPr="00F22160">
              <w:rPr>
                <w:rFonts w:ascii="Calibri" w:eastAsia="Times New Roman" w:hAnsi="Calibri" w:cs="Calibri"/>
                <w:sz w:val="24"/>
                <w:szCs w:val="24"/>
                <w:lang w:val="hy-AM"/>
              </w:rPr>
              <w:t> </w:t>
            </w:r>
          </w:p>
        </w:tc>
        <w:tc>
          <w:tcPr>
            <w:tcW w:w="0" w:type="auto"/>
            <w:tcBorders>
              <w:top w:val="outset" w:sz="6" w:space="0" w:color="auto"/>
              <w:left w:val="outset" w:sz="6" w:space="0" w:color="auto"/>
              <w:bottom w:val="outset" w:sz="6" w:space="0" w:color="auto"/>
              <w:right w:val="outset" w:sz="6" w:space="0" w:color="auto"/>
            </w:tcBorders>
            <w:hideMark/>
          </w:tcPr>
          <w:p w:rsidR="00E020F0" w:rsidRPr="00F22160" w:rsidRDefault="00E020F0" w:rsidP="00AA0954">
            <w:pPr>
              <w:spacing w:after="0" w:line="240" w:lineRule="auto"/>
              <w:rPr>
                <w:rFonts w:ascii="GHEA Grapalat" w:eastAsia="Times New Roman" w:hAnsi="GHEA Grapalat" w:cs="Times New Roman"/>
                <w:sz w:val="24"/>
                <w:szCs w:val="24"/>
                <w:lang w:val="hy-AM"/>
              </w:rPr>
            </w:pPr>
            <w:r w:rsidRPr="00F22160">
              <w:rPr>
                <w:rFonts w:ascii="Calibri" w:eastAsia="Times New Roman" w:hAnsi="Calibri" w:cs="Calibri"/>
                <w:sz w:val="24"/>
                <w:szCs w:val="24"/>
                <w:lang w:val="hy-AM"/>
              </w:rPr>
              <w:t> </w:t>
            </w:r>
          </w:p>
        </w:tc>
      </w:tr>
      <w:tr w:rsidR="00E020F0" w:rsidRPr="00F22160" w:rsidTr="00AA095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020F0" w:rsidRPr="00F22160" w:rsidRDefault="00E020F0" w:rsidP="00AA0954">
            <w:pPr>
              <w:spacing w:before="100" w:beforeAutospacing="1" w:after="100" w:afterAutospacing="1" w:line="240" w:lineRule="auto"/>
              <w:ind w:left="360"/>
              <w:rPr>
                <w:rFonts w:ascii="GHEA Grapalat" w:eastAsia="Times New Roman" w:hAnsi="GHEA Grapalat" w:cs="Times New Roman"/>
                <w:sz w:val="24"/>
                <w:szCs w:val="24"/>
                <w:lang w:val="hy-AM"/>
              </w:rPr>
            </w:pPr>
            <w:r w:rsidRPr="00F22160">
              <w:rPr>
                <w:rFonts w:ascii="GHEA Grapalat" w:eastAsia="Times New Roman" w:hAnsi="GHEA Grapalat" w:cs="Times New Roman"/>
                <w:sz w:val="24"/>
                <w:szCs w:val="24"/>
                <w:lang w:val="hy-AM"/>
              </w:rPr>
              <w:t>2.</w:t>
            </w:r>
          </w:p>
        </w:tc>
        <w:tc>
          <w:tcPr>
            <w:tcW w:w="0" w:type="auto"/>
            <w:tcBorders>
              <w:top w:val="outset" w:sz="6" w:space="0" w:color="auto"/>
              <w:left w:val="outset" w:sz="6" w:space="0" w:color="auto"/>
              <w:bottom w:val="outset" w:sz="6" w:space="0" w:color="auto"/>
              <w:right w:val="outset" w:sz="6" w:space="0" w:color="auto"/>
            </w:tcBorders>
            <w:hideMark/>
          </w:tcPr>
          <w:p w:rsidR="00E020F0" w:rsidRPr="00F22160" w:rsidRDefault="00E020F0" w:rsidP="00AA0954">
            <w:pPr>
              <w:spacing w:before="100" w:beforeAutospacing="1" w:after="100" w:afterAutospacing="1" w:line="240" w:lineRule="auto"/>
              <w:ind w:left="360"/>
              <w:rPr>
                <w:rFonts w:ascii="GHEA Grapalat" w:eastAsia="Times New Roman" w:hAnsi="GHEA Grapalat" w:cs="Times New Roman"/>
                <w:sz w:val="24"/>
                <w:szCs w:val="24"/>
                <w:lang w:val="hy-AM"/>
              </w:rPr>
            </w:pPr>
            <w:r w:rsidRPr="00F22160">
              <w:rPr>
                <w:rFonts w:ascii="GHEA Grapalat" w:eastAsia="Times New Roman" w:hAnsi="GHEA Grapalat" w:cs="Times New Roman"/>
                <w:sz w:val="24"/>
                <w:szCs w:val="24"/>
                <w:lang w:val="hy-AM"/>
              </w:rPr>
              <w:t>«Ոչ»-ոչ, առկա չէ, չի համապատասխանում, չի բավարարում</w:t>
            </w:r>
          </w:p>
        </w:tc>
        <w:tc>
          <w:tcPr>
            <w:tcW w:w="0" w:type="auto"/>
            <w:tcBorders>
              <w:top w:val="outset" w:sz="6" w:space="0" w:color="auto"/>
              <w:left w:val="outset" w:sz="6" w:space="0" w:color="auto"/>
              <w:bottom w:val="outset" w:sz="6" w:space="0" w:color="auto"/>
              <w:right w:val="outset" w:sz="6" w:space="0" w:color="auto"/>
            </w:tcBorders>
            <w:hideMark/>
          </w:tcPr>
          <w:p w:rsidR="00E020F0" w:rsidRPr="00F22160" w:rsidRDefault="00E020F0" w:rsidP="00AA0954">
            <w:pPr>
              <w:spacing w:after="0" w:line="240" w:lineRule="auto"/>
              <w:rPr>
                <w:rFonts w:ascii="GHEA Grapalat" w:eastAsia="Times New Roman" w:hAnsi="GHEA Grapalat" w:cs="Times New Roman"/>
                <w:sz w:val="24"/>
                <w:szCs w:val="24"/>
                <w:lang w:val="hy-AM"/>
              </w:rPr>
            </w:pPr>
            <w:r w:rsidRPr="00F22160">
              <w:rPr>
                <w:rFonts w:ascii="Calibri" w:eastAsia="Times New Roman" w:hAnsi="Calibri" w:cs="Calibri"/>
                <w:sz w:val="24"/>
                <w:szCs w:val="24"/>
                <w:lang w:val="hy-AM"/>
              </w:rPr>
              <w:t> </w:t>
            </w:r>
          </w:p>
        </w:tc>
        <w:tc>
          <w:tcPr>
            <w:tcW w:w="0" w:type="auto"/>
            <w:tcBorders>
              <w:top w:val="outset" w:sz="6" w:space="0" w:color="auto"/>
              <w:left w:val="outset" w:sz="6" w:space="0" w:color="auto"/>
              <w:bottom w:val="outset" w:sz="6" w:space="0" w:color="auto"/>
              <w:right w:val="outset" w:sz="6" w:space="0" w:color="auto"/>
            </w:tcBorders>
            <w:hideMark/>
          </w:tcPr>
          <w:p w:rsidR="00E020F0" w:rsidRPr="00F22160" w:rsidRDefault="00E020F0" w:rsidP="00AA0954">
            <w:pPr>
              <w:spacing w:before="100" w:beforeAutospacing="1" w:after="100" w:afterAutospacing="1" w:line="240" w:lineRule="auto"/>
              <w:ind w:left="360"/>
              <w:jc w:val="center"/>
              <w:rPr>
                <w:rFonts w:ascii="GHEA Grapalat" w:eastAsia="Times New Roman" w:hAnsi="GHEA Grapalat" w:cs="Times New Roman"/>
                <w:sz w:val="24"/>
                <w:szCs w:val="24"/>
                <w:lang w:val="hy-AM"/>
              </w:rPr>
            </w:pPr>
            <w:r w:rsidRPr="00F22160">
              <w:rPr>
                <w:rFonts w:ascii="GHEA Grapalat" w:eastAsia="Times New Roman" w:hAnsi="GHEA Grapalat" w:cs="Times New Roman"/>
                <w:b/>
                <w:bCs/>
                <w:sz w:val="24"/>
                <w:szCs w:val="24"/>
                <w:lang w:val="hy-AM"/>
              </w:rPr>
              <w:t>V</w:t>
            </w:r>
          </w:p>
        </w:tc>
        <w:tc>
          <w:tcPr>
            <w:tcW w:w="0" w:type="auto"/>
            <w:tcBorders>
              <w:top w:val="outset" w:sz="6" w:space="0" w:color="auto"/>
              <w:left w:val="outset" w:sz="6" w:space="0" w:color="auto"/>
              <w:bottom w:val="outset" w:sz="6" w:space="0" w:color="auto"/>
              <w:right w:val="outset" w:sz="6" w:space="0" w:color="auto"/>
            </w:tcBorders>
            <w:hideMark/>
          </w:tcPr>
          <w:p w:rsidR="00E020F0" w:rsidRPr="00F22160" w:rsidRDefault="00E020F0" w:rsidP="00AA0954">
            <w:pPr>
              <w:spacing w:after="0" w:line="240" w:lineRule="auto"/>
              <w:rPr>
                <w:rFonts w:ascii="GHEA Grapalat" w:eastAsia="Times New Roman" w:hAnsi="GHEA Grapalat" w:cs="Times New Roman"/>
                <w:sz w:val="24"/>
                <w:szCs w:val="24"/>
                <w:lang w:val="hy-AM"/>
              </w:rPr>
            </w:pPr>
            <w:r w:rsidRPr="00F22160">
              <w:rPr>
                <w:rFonts w:ascii="Calibri" w:eastAsia="Times New Roman" w:hAnsi="Calibri" w:cs="Calibri"/>
                <w:sz w:val="24"/>
                <w:szCs w:val="24"/>
                <w:lang w:val="hy-AM"/>
              </w:rPr>
              <w:t> </w:t>
            </w:r>
          </w:p>
        </w:tc>
      </w:tr>
      <w:tr w:rsidR="00E020F0" w:rsidRPr="00F22160" w:rsidTr="00AA095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020F0" w:rsidRPr="00F22160" w:rsidRDefault="00E020F0" w:rsidP="00AA0954">
            <w:pPr>
              <w:spacing w:before="100" w:beforeAutospacing="1" w:after="100" w:afterAutospacing="1" w:line="240" w:lineRule="auto"/>
              <w:ind w:left="360"/>
              <w:rPr>
                <w:rFonts w:ascii="GHEA Grapalat" w:eastAsia="Times New Roman" w:hAnsi="GHEA Grapalat" w:cs="Times New Roman"/>
                <w:sz w:val="24"/>
                <w:szCs w:val="24"/>
                <w:lang w:val="hy-AM"/>
              </w:rPr>
            </w:pPr>
            <w:r w:rsidRPr="00F22160">
              <w:rPr>
                <w:rFonts w:ascii="GHEA Grapalat" w:eastAsia="Times New Roman" w:hAnsi="GHEA Grapalat" w:cs="Times New Roman"/>
                <w:sz w:val="24"/>
                <w:szCs w:val="24"/>
                <w:lang w:val="hy-AM"/>
              </w:rPr>
              <w:t>3.</w:t>
            </w:r>
          </w:p>
        </w:tc>
        <w:tc>
          <w:tcPr>
            <w:tcW w:w="0" w:type="auto"/>
            <w:tcBorders>
              <w:top w:val="outset" w:sz="6" w:space="0" w:color="auto"/>
              <w:left w:val="outset" w:sz="6" w:space="0" w:color="auto"/>
              <w:bottom w:val="outset" w:sz="6" w:space="0" w:color="auto"/>
              <w:right w:val="outset" w:sz="6" w:space="0" w:color="auto"/>
            </w:tcBorders>
            <w:hideMark/>
          </w:tcPr>
          <w:p w:rsidR="00E020F0" w:rsidRPr="00F22160" w:rsidRDefault="00E020F0" w:rsidP="00AA0954">
            <w:pPr>
              <w:spacing w:before="100" w:beforeAutospacing="1" w:after="100" w:afterAutospacing="1" w:line="240" w:lineRule="auto"/>
              <w:ind w:left="360"/>
              <w:rPr>
                <w:rFonts w:ascii="GHEA Grapalat" w:eastAsia="Times New Roman" w:hAnsi="GHEA Grapalat" w:cs="Times New Roman"/>
                <w:sz w:val="24"/>
                <w:szCs w:val="24"/>
                <w:lang w:val="hy-AM"/>
              </w:rPr>
            </w:pPr>
            <w:r w:rsidRPr="00F22160">
              <w:rPr>
                <w:rFonts w:ascii="GHEA Grapalat" w:eastAsia="Times New Roman" w:hAnsi="GHEA Grapalat" w:cs="Times New Roman"/>
                <w:sz w:val="24"/>
                <w:szCs w:val="24"/>
                <w:lang w:val="hy-AM"/>
              </w:rPr>
              <w:t>«Չ/պ»-չի պահանջվում, չի վերաբերում</w:t>
            </w:r>
          </w:p>
        </w:tc>
        <w:tc>
          <w:tcPr>
            <w:tcW w:w="0" w:type="auto"/>
            <w:tcBorders>
              <w:top w:val="outset" w:sz="6" w:space="0" w:color="auto"/>
              <w:left w:val="outset" w:sz="6" w:space="0" w:color="auto"/>
              <w:bottom w:val="outset" w:sz="6" w:space="0" w:color="auto"/>
              <w:right w:val="outset" w:sz="6" w:space="0" w:color="auto"/>
            </w:tcBorders>
            <w:hideMark/>
          </w:tcPr>
          <w:p w:rsidR="00E020F0" w:rsidRPr="00F22160" w:rsidRDefault="00E020F0" w:rsidP="00AA0954">
            <w:pPr>
              <w:spacing w:after="0" w:line="240" w:lineRule="auto"/>
              <w:rPr>
                <w:rFonts w:ascii="GHEA Grapalat" w:eastAsia="Times New Roman" w:hAnsi="GHEA Grapalat" w:cs="Times New Roman"/>
                <w:sz w:val="24"/>
                <w:szCs w:val="24"/>
                <w:lang w:val="hy-AM"/>
              </w:rPr>
            </w:pPr>
            <w:r w:rsidRPr="00F22160">
              <w:rPr>
                <w:rFonts w:ascii="Calibri" w:eastAsia="Times New Roman" w:hAnsi="Calibri" w:cs="Calibri"/>
                <w:sz w:val="24"/>
                <w:szCs w:val="24"/>
                <w:lang w:val="hy-AM"/>
              </w:rPr>
              <w:t> </w:t>
            </w:r>
          </w:p>
        </w:tc>
        <w:tc>
          <w:tcPr>
            <w:tcW w:w="0" w:type="auto"/>
            <w:tcBorders>
              <w:top w:val="outset" w:sz="6" w:space="0" w:color="auto"/>
              <w:left w:val="outset" w:sz="6" w:space="0" w:color="auto"/>
              <w:bottom w:val="outset" w:sz="6" w:space="0" w:color="auto"/>
              <w:right w:val="outset" w:sz="6" w:space="0" w:color="auto"/>
            </w:tcBorders>
            <w:hideMark/>
          </w:tcPr>
          <w:p w:rsidR="00E020F0" w:rsidRPr="00F22160" w:rsidRDefault="00E020F0" w:rsidP="00AA0954">
            <w:pPr>
              <w:spacing w:after="0" w:line="240" w:lineRule="auto"/>
              <w:rPr>
                <w:rFonts w:ascii="GHEA Grapalat" w:eastAsia="Times New Roman" w:hAnsi="GHEA Grapalat" w:cs="Times New Roman"/>
                <w:sz w:val="24"/>
                <w:szCs w:val="24"/>
                <w:lang w:val="hy-AM"/>
              </w:rPr>
            </w:pPr>
            <w:r w:rsidRPr="00F22160">
              <w:rPr>
                <w:rFonts w:ascii="Calibri" w:eastAsia="Times New Roman" w:hAnsi="Calibri" w:cs="Calibri"/>
                <w:sz w:val="24"/>
                <w:szCs w:val="24"/>
                <w:lang w:val="hy-AM"/>
              </w:rPr>
              <w:t> </w:t>
            </w:r>
          </w:p>
        </w:tc>
        <w:tc>
          <w:tcPr>
            <w:tcW w:w="0" w:type="auto"/>
            <w:tcBorders>
              <w:top w:val="outset" w:sz="6" w:space="0" w:color="auto"/>
              <w:left w:val="outset" w:sz="6" w:space="0" w:color="auto"/>
              <w:bottom w:val="outset" w:sz="6" w:space="0" w:color="auto"/>
              <w:right w:val="outset" w:sz="6" w:space="0" w:color="auto"/>
            </w:tcBorders>
            <w:hideMark/>
          </w:tcPr>
          <w:p w:rsidR="00E020F0" w:rsidRPr="00F22160" w:rsidRDefault="00E020F0" w:rsidP="00AA0954">
            <w:pPr>
              <w:spacing w:before="100" w:beforeAutospacing="1" w:after="100" w:afterAutospacing="1" w:line="240" w:lineRule="auto"/>
              <w:ind w:left="360"/>
              <w:jc w:val="center"/>
              <w:rPr>
                <w:rFonts w:ascii="GHEA Grapalat" w:eastAsia="Times New Roman" w:hAnsi="GHEA Grapalat" w:cs="Times New Roman"/>
                <w:sz w:val="24"/>
                <w:szCs w:val="24"/>
                <w:lang w:val="hy-AM"/>
              </w:rPr>
            </w:pPr>
            <w:r w:rsidRPr="00F22160">
              <w:rPr>
                <w:rFonts w:ascii="GHEA Grapalat" w:eastAsia="Times New Roman" w:hAnsi="GHEA Grapalat" w:cs="Times New Roman"/>
                <w:b/>
                <w:bCs/>
                <w:sz w:val="24"/>
                <w:szCs w:val="24"/>
                <w:lang w:val="hy-AM"/>
              </w:rPr>
              <w:t>V</w:t>
            </w:r>
          </w:p>
        </w:tc>
      </w:tr>
    </w:tbl>
    <w:p w:rsidR="00E020F0" w:rsidRPr="00F22160" w:rsidRDefault="00E020F0" w:rsidP="00E020F0">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F22160">
        <w:rPr>
          <w:rFonts w:ascii="Calibri" w:eastAsia="Times New Roman" w:hAnsi="Calibri" w:cs="Calibri"/>
          <w:color w:val="000000"/>
          <w:sz w:val="24"/>
          <w:szCs w:val="24"/>
          <w:lang w:val="hy-AM"/>
        </w:rPr>
        <w:t> </w:t>
      </w:r>
    </w:p>
    <w:p w:rsidR="00E020F0" w:rsidRPr="00F22160" w:rsidRDefault="00E020F0" w:rsidP="00E020F0">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F22160">
        <w:rPr>
          <w:rFonts w:ascii="Calibri" w:eastAsia="Times New Roman" w:hAnsi="Calibri" w:cs="Calibri"/>
          <w:color w:val="000000"/>
          <w:sz w:val="24"/>
          <w:szCs w:val="24"/>
          <w:lang w:val="hy-AM"/>
        </w:rPr>
        <w:t> </w:t>
      </w:r>
    </w:p>
    <w:p w:rsidR="00E020F0" w:rsidRPr="00F22160" w:rsidRDefault="00E020F0" w:rsidP="00E020F0">
      <w:pPr>
        <w:shd w:val="clear" w:color="auto" w:fill="FFFFFF"/>
        <w:spacing w:before="100" w:beforeAutospacing="1" w:after="100" w:afterAutospacing="1" w:line="240" w:lineRule="auto"/>
        <w:jc w:val="center"/>
        <w:rPr>
          <w:rFonts w:ascii="GHEA Grapalat" w:eastAsia="Times New Roman" w:hAnsi="GHEA Grapalat" w:cs="Times New Roman"/>
          <w:color w:val="000000"/>
          <w:sz w:val="24"/>
          <w:szCs w:val="24"/>
          <w:lang w:val="hy-AM"/>
        </w:rPr>
      </w:pPr>
      <w:r w:rsidRPr="00F22160">
        <w:rPr>
          <w:rFonts w:ascii="Calibri" w:eastAsia="Times New Roman" w:hAnsi="Calibri" w:cs="Calibri"/>
          <w:color w:val="000000"/>
          <w:sz w:val="24"/>
          <w:szCs w:val="24"/>
          <w:lang w:val="hy-AM"/>
        </w:rPr>
        <w:t> </w:t>
      </w:r>
    </w:p>
    <w:p w:rsidR="00E020F0" w:rsidRPr="00F22160" w:rsidRDefault="00E020F0" w:rsidP="00E020F0">
      <w:pPr>
        <w:shd w:val="clear" w:color="auto" w:fill="FFFFFF"/>
        <w:spacing w:before="240" w:after="100" w:afterAutospacing="1" w:line="240" w:lineRule="auto"/>
        <w:rPr>
          <w:rFonts w:ascii="GHEA Grapalat" w:eastAsia="Times New Roman" w:hAnsi="GHEA Grapalat" w:cs="Times New Roman"/>
          <w:color w:val="000000"/>
          <w:sz w:val="24"/>
          <w:szCs w:val="24"/>
          <w:lang w:val="hy-AM"/>
        </w:rPr>
      </w:pPr>
      <w:r w:rsidRPr="00F22160">
        <w:rPr>
          <w:rFonts w:ascii="GHEA Grapalat" w:eastAsia="Times New Roman" w:hAnsi="GHEA Grapalat" w:cs="Times New Roman"/>
          <w:b/>
          <w:bCs/>
          <w:color w:val="000000"/>
          <w:sz w:val="24"/>
          <w:szCs w:val="24"/>
          <w:lang w:val="hy-AM"/>
        </w:rPr>
        <w:t>Տվյալ ստուգաթերթը կազմվել է հետևյալ նորմատիվ փաստաթղթերի հիման վրա՝</w:t>
      </w:r>
    </w:p>
    <w:p w:rsidR="00E020F0" w:rsidRDefault="00E020F0" w:rsidP="00E020F0">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F22160">
        <w:rPr>
          <w:rFonts w:ascii="GHEA Grapalat" w:eastAsia="Times New Roman" w:hAnsi="GHEA Grapalat" w:cs="Times New Roman"/>
          <w:color w:val="000000"/>
          <w:sz w:val="24"/>
          <w:szCs w:val="24"/>
          <w:lang w:val="hy-AM"/>
        </w:rPr>
        <w:t xml:space="preserve">1. </w:t>
      </w:r>
      <w:r>
        <w:rPr>
          <w:rFonts w:ascii="GHEA Grapalat" w:eastAsia="Times New Roman" w:hAnsi="GHEA Grapalat" w:cs="Times New Roman"/>
          <w:color w:val="000000"/>
          <w:sz w:val="24"/>
          <w:szCs w:val="24"/>
          <w:lang w:val="hy-AM"/>
        </w:rPr>
        <w:t>ՀՀ կառավարության 2023 թվականի ապրիլի 21-ի «Է</w:t>
      </w:r>
      <w:r w:rsidRPr="00395381">
        <w:rPr>
          <w:rFonts w:ascii="GHEA Grapalat" w:eastAsia="Times New Roman" w:hAnsi="GHEA Grapalat" w:cs="Times New Roman"/>
          <w:color w:val="000000"/>
          <w:sz w:val="24"/>
          <w:szCs w:val="24"/>
          <w:lang w:val="hy-AM"/>
        </w:rPr>
        <w:t xml:space="preserve">լեկտրակայանների, ցանցերի </w:t>
      </w:r>
      <w:r>
        <w:rPr>
          <w:rFonts w:ascii="GHEA Grapalat" w:eastAsia="Times New Roman" w:hAnsi="GHEA Grapalat" w:cs="Times New Roman"/>
          <w:color w:val="000000"/>
          <w:sz w:val="24"/>
          <w:szCs w:val="24"/>
          <w:lang w:val="hy-AM"/>
        </w:rPr>
        <w:t>և</w:t>
      </w:r>
      <w:r w:rsidRPr="00395381">
        <w:rPr>
          <w:rFonts w:ascii="GHEA Grapalat" w:eastAsia="Times New Roman" w:hAnsi="GHEA Grapalat" w:cs="Times New Roman"/>
          <w:color w:val="000000"/>
          <w:sz w:val="24"/>
          <w:szCs w:val="24"/>
          <w:lang w:val="hy-AM"/>
        </w:rPr>
        <w:t xml:space="preserve"> սպառողների էլեկտրատեղակայանքների տեխնիկական շահագործման կանոնները հաստատելու մասին</w:t>
      </w:r>
      <w:r>
        <w:rPr>
          <w:rFonts w:ascii="GHEA Grapalat" w:eastAsia="Times New Roman" w:hAnsi="GHEA Grapalat" w:cs="Times New Roman"/>
          <w:color w:val="000000"/>
          <w:sz w:val="24"/>
          <w:szCs w:val="24"/>
          <w:lang w:val="hy-AM"/>
        </w:rPr>
        <w:t>» N 568-Ն որոշում.</w:t>
      </w:r>
    </w:p>
    <w:p w:rsidR="00E020F0" w:rsidRPr="00F22160" w:rsidRDefault="00E020F0" w:rsidP="00E020F0">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F22160">
        <w:rPr>
          <w:rFonts w:ascii="GHEA Grapalat" w:eastAsia="Times New Roman" w:hAnsi="GHEA Grapalat" w:cs="Times New Roman"/>
          <w:color w:val="000000"/>
          <w:sz w:val="24"/>
          <w:szCs w:val="24"/>
          <w:lang w:val="hy-AM"/>
        </w:rPr>
        <w:t xml:space="preserve">2.  </w:t>
      </w:r>
      <w:r>
        <w:rPr>
          <w:rFonts w:ascii="GHEA Grapalat" w:eastAsia="Times New Roman" w:hAnsi="GHEA Grapalat" w:cs="Times New Roman"/>
          <w:color w:val="000000"/>
          <w:sz w:val="24"/>
          <w:szCs w:val="24"/>
          <w:lang w:val="hy-AM"/>
        </w:rPr>
        <w:t>ՀՀ կառավարության 2023 թվականի ապրիլի 21-ի «Է</w:t>
      </w:r>
      <w:r w:rsidRPr="002A77B5">
        <w:rPr>
          <w:rFonts w:ascii="GHEA Grapalat" w:eastAsia="Times New Roman" w:hAnsi="GHEA Grapalat" w:cs="Times New Roman"/>
          <w:color w:val="000000"/>
          <w:sz w:val="24"/>
          <w:szCs w:val="24"/>
          <w:lang w:val="hy-AM"/>
        </w:rPr>
        <w:t>լեկտրատեղակայանքների շահագործման անվտանգության կանոնները հաստատելու մասին</w:t>
      </w:r>
      <w:r>
        <w:rPr>
          <w:rFonts w:ascii="GHEA Grapalat" w:eastAsia="Times New Roman" w:hAnsi="GHEA Grapalat" w:cs="Times New Roman"/>
          <w:color w:val="000000"/>
          <w:sz w:val="24"/>
          <w:szCs w:val="24"/>
          <w:lang w:val="hy-AM"/>
        </w:rPr>
        <w:t>» N 583-Ն որոշում.</w:t>
      </w:r>
    </w:p>
    <w:p w:rsidR="00E020F0" w:rsidRPr="00D60912" w:rsidRDefault="00E020F0" w:rsidP="00E020F0">
      <w:pPr>
        <w:shd w:val="clear" w:color="auto" w:fill="FFFFFF"/>
        <w:spacing w:after="0" w:line="240" w:lineRule="auto"/>
        <w:ind w:firstLine="375"/>
        <w:rPr>
          <w:rFonts w:ascii="GHEA Grapalat" w:eastAsia="Times New Roman" w:hAnsi="GHEA Grapalat" w:cs="Times New Roman"/>
          <w:color w:val="000000"/>
          <w:sz w:val="24"/>
          <w:szCs w:val="24"/>
          <w:lang w:val="hy-AM" w:eastAsia="en-GB"/>
        </w:rPr>
      </w:pPr>
      <w:r>
        <w:rPr>
          <w:rFonts w:ascii="GHEA Grapalat" w:eastAsia="Times New Roman" w:hAnsi="GHEA Grapalat" w:cs="Times New Roman"/>
          <w:color w:val="000000"/>
          <w:sz w:val="24"/>
          <w:szCs w:val="24"/>
          <w:lang w:val="hy-AM" w:eastAsia="en-GB"/>
        </w:rPr>
        <w:t>3</w:t>
      </w:r>
      <w:r w:rsidRPr="00D60912">
        <w:rPr>
          <w:rFonts w:ascii="GHEA Grapalat" w:eastAsia="Times New Roman" w:hAnsi="GHEA Grapalat" w:cs="Times New Roman"/>
          <w:color w:val="000000"/>
          <w:sz w:val="24"/>
          <w:szCs w:val="24"/>
          <w:lang w:val="hy-AM" w:eastAsia="en-GB"/>
        </w:rPr>
        <w:t>. «Էներգետիկայի բնագավառում և էներգասպառման ոլորտում պետական տեխն</w:t>
      </w:r>
      <w:r>
        <w:rPr>
          <w:rFonts w:ascii="GHEA Grapalat" w:eastAsia="Times New Roman" w:hAnsi="GHEA Grapalat" w:cs="Times New Roman"/>
          <w:color w:val="000000"/>
          <w:sz w:val="24"/>
          <w:szCs w:val="24"/>
          <w:lang w:val="hy-AM" w:eastAsia="en-GB"/>
        </w:rPr>
        <w:t>իկական վերահսկողության մասին»</w:t>
      </w:r>
      <w:r w:rsidRPr="00D60912">
        <w:rPr>
          <w:rFonts w:ascii="GHEA Grapalat" w:eastAsia="Times New Roman" w:hAnsi="GHEA Grapalat" w:cs="Times New Roman"/>
          <w:color w:val="000000"/>
          <w:sz w:val="24"/>
          <w:szCs w:val="24"/>
          <w:lang w:val="hy-AM" w:eastAsia="en-GB"/>
        </w:rPr>
        <w:t xml:space="preserve"> օրենք (օրենք).</w:t>
      </w:r>
    </w:p>
    <w:p w:rsidR="00E020F0" w:rsidRPr="00D60912" w:rsidRDefault="00E020F0" w:rsidP="00E020F0">
      <w:pPr>
        <w:shd w:val="clear" w:color="auto" w:fill="FFFFFF"/>
        <w:spacing w:after="0" w:line="240" w:lineRule="auto"/>
        <w:ind w:firstLine="375"/>
        <w:rPr>
          <w:rFonts w:ascii="GHEA Grapalat" w:eastAsia="Times New Roman" w:hAnsi="GHEA Grapalat" w:cs="Times New Roman"/>
          <w:color w:val="000000"/>
          <w:sz w:val="24"/>
          <w:szCs w:val="24"/>
          <w:lang w:val="hy-AM" w:eastAsia="en-GB"/>
        </w:rPr>
      </w:pPr>
      <w:r>
        <w:rPr>
          <w:rFonts w:ascii="GHEA Grapalat" w:eastAsia="Times New Roman" w:hAnsi="GHEA Grapalat" w:cs="Times New Roman"/>
          <w:color w:val="000000"/>
          <w:sz w:val="24"/>
          <w:szCs w:val="24"/>
          <w:lang w:val="hy-AM" w:eastAsia="en-GB"/>
        </w:rPr>
        <w:t>4</w:t>
      </w:r>
      <w:r w:rsidRPr="00D60912">
        <w:rPr>
          <w:rFonts w:ascii="GHEA Grapalat" w:eastAsia="Times New Roman" w:hAnsi="GHEA Grapalat" w:cs="Times New Roman"/>
          <w:color w:val="000000"/>
          <w:sz w:val="24"/>
          <w:szCs w:val="24"/>
          <w:lang w:val="hy-AM" w:eastAsia="en-GB"/>
        </w:rPr>
        <w:t>. ՀՀ կառավարության  2007 թվականի</w:t>
      </w:r>
      <w:r>
        <w:rPr>
          <w:rFonts w:ascii="GHEA Grapalat" w:eastAsia="Times New Roman" w:hAnsi="GHEA Grapalat" w:cs="Times New Roman"/>
          <w:color w:val="000000"/>
          <w:sz w:val="24"/>
          <w:szCs w:val="24"/>
          <w:lang w:val="hy-AM" w:eastAsia="en-GB"/>
        </w:rPr>
        <w:t xml:space="preserve"> ապրիլի 12-ի</w:t>
      </w:r>
      <w:r w:rsidRPr="00D60912">
        <w:rPr>
          <w:rFonts w:ascii="GHEA Grapalat" w:eastAsia="Times New Roman" w:hAnsi="GHEA Grapalat" w:cs="Times New Roman"/>
          <w:color w:val="000000"/>
          <w:sz w:val="24"/>
          <w:szCs w:val="24"/>
          <w:lang w:val="hy-AM" w:eastAsia="en-GB"/>
        </w:rPr>
        <w:t xml:space="preserve"> «Էներգատեղակայանքներում տեղի ունեցած պատահարների դասակարգումը, դրանց մասնագիտական քննության կարգը հաստատելու և Հայաստանի Հանրապետության կառավարության 2005 թվականի օգոստոսի 18-ի N 1530-Ն որոշումն ուժը կորցրած ճանաչելու մասին» N 580-Ն որոշում.</w:t>
      </w:r>
    </w:p>
    <w:p w:rsidR="00572F0D" w:rsidRPr="00E020F0" w:rsidRDefault="00572F0D">
      <w:pPr>
        <w:rPr>
          <w:lang w:val="hy-AM"/>
        </w:rPr>
      </w:pPr>
      <w:bookmarkStart w:id="0" w:name="_GoBack"/>
      <w:bookmarkEnd w:id="0"/>
    </w:p>
    <w:sectPr w:rsidR="00572F0D" w:rsidRPr="00E020F0" w:rsidSect="004F5EE2">
      <w:pgSz w:w="15840" w:h="12240" w:orient="landscape"/>
      <w:pgMar w:top="1440" w:right="426" w:bottom="1325"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SylfaenRegular">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0F0"/>
    <w:rsid w:val="00572F0D"/>
    <w:rsid w:val="00E02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E08489-5BCB-4D59-9520-3D5D1DC6B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0F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
    <w:basedOn w:val="Normal"/>
    <w:link w:val="NormalWebChar"/>
    <w:uiPriority w:val="99"/>
    <w:unhideWhenUsed/>
    <w:qFormat/>
    <w:rsid w:val="00E020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20F0"/>
    <w:rPr>
      <w:b/>
      <w:bCs/>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link w:val="NormalWeb"/>
    <w:uiPriority w:val="99"/>
    <w:locked/>
    <w:rsid w:val="00E020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2795</Words>
  <Characters>15936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2023-07-25T13:44:00Z</dcterms:created>
  <dcterms:modified xsi:type="dcterms:W3CDTF">2023-07-25T13:44:00Z</dcterms:modified>
</cp:coreProperties>
</file>