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01F609C9" w:rsidR="008C509D" w:rsidRPr="008C509D" w:rsidRDefault="00A755C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4D5989">
        <w:rPr>
          <w:rFonts w:cs="Sylfaen"/>
          <w:b/>
          <w:sz w:val="24"/>
          <w:szCs w:val="24"/>
          <w:lang w:val="hy-AM"/>
        </w:rPr>
        <w:t>և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4D5989" w:rsidRDefault="008C509D" w:rsidP="00C70E7D">
      <w:pPr>
        <w:spacing w:after="0" w:line="240" w:lineRule="auto"/>
        <w:jc w:val="center"/>
        <w:rPr>
          <w:rFonts w:cs="Sylfaen"/>
          <w:b/>
          <w:lang w:val="hy-AM"/>
        </w:rPr>
      </w:pPr>
      <w:r w:rsidRPr="004D5989">
        <w:rPr>
          <w:rFonts w:cs="Sylfaen"/>
          <w:b/>
          <w:lang w:val="hy-AM"/>
        </w:rPr>
        <w:t xml:space="preserve">   </w:t>
      </w:r>
    </w:p>
    <w:p w14:paraId="577217EF" w14:textId="11FA6484" w:rsidR="00CE4209" w:rsidRPr="00407C59" w:rsidRDefault="008C509D" w:rsidP="004D5989">
      <w:pPr>
        <w:tabs>
          <w:tab w:val="left" w:pos="284"/>
        </w:tabs>
        <w:spacing w:after="0"/>
        <w:jc w:val="both"/>
        <w:rPr>
          <w:rFonts w:cs="Sylfaen"/>
          <w:b/>
          <w:sz w:val="24"/>
          <w:szCs w:val="24"/>
          <w:lang w:val="hy-AM"/>
        </w:rPr>
      </w:pPr>
      <w:r w:rsidRPr="004D5989">
        <w:rPr>
          <w:rFonts w:cs="Sylfaen"/>
          <w:b/>
          <w:lang w:val="hy-AM"/>
        </w:rPr>
        <w:tab/>
      </w:r>
      <w:r w:rsidRPr="00407C59">
        <w:rPr>
          <w:rFonts w:cs="Sylfaen"/>
          <w:b/>
          <w:sz w:val="24"/>
          <w:szCs w:val="24"/>
          <w:lang w:val="hy-AM"/>
        </w:rPr>
        <w:t xml:space="preserve">  Տեսչական մարմնի </w:t>
      </w:r>
      <w:r w:rsidR="004D5989" w:rsidRPr="00407C59">
        <w:rPr>
          <w:rFonts w:cs="Sylfaen"/>
          <w:b/>
          <w:sz w:val="24"/>
          <w:szCs w:val="24"/>
          <w:lang w:val="hy-AM"/>
        </w:rPr>
        <w:t xml:space="preserve">ռիսկի գնահատման և վերլուծությունների վարչության ավագ մասնագետ </w:t>
      </w:r>
      <w:hyperlink r:id="rId6" w:history="1">
        <w:r w:rsidR="004D5989" w:rsidRPr="001517B1">
          <w:rPr>
            <w:rStyle w:val="Hyperlink"/>
            <w:rFonts w:cs="Sylfaen"/>
            <w:b/>
            <w:sz w:val="24"/>
            <w:szCs w:val="24"/>
            <w:lang w:val="hy-AM"/>
          </w:rPr>
          <w:t>(71-28.1.ա-Մ4-3)</w:t>
        </w:r>
      </w:hyperlink>
      <w:bookmarkStart w:id="0" w:name="_GoBack"/>
      <w:bookmarkEnd w:id="0"/>
    </w:p>
    <w:p w14:paraId="50573636" w14:textId="77777777" w:rsidR="00C70E7D" w:rsidRPr="00407C5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407C5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407C5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0A961FE" w14:textId="77777777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վիճակագրական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տվյալների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հավաքման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իրականացման </w:t>
      </w:r>
      <w:r w:rsidRPr="00407C59">
        <w:rPr>
          <w:rFonts w:cs="Sylfaen"/>
          <w:sz w:val="24"/>
          <w:szCs w:val="24"/>
          <w:lang w:val="hy-AM"/>
        </w:rPr>
        <w:t>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D212C35" w14:textId="20844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մեթոդաբանությունների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մշակման</w:t>
      </w:r>
      <w:r w:rsidRPr="00407C59">
        <w:rPr>
          <w:rFonts w:cs="Arial Armenian"/>
          <w:sz w:val="24"/>
          <w:szCs w:val="24"/>
          <w:lang w:val="hy-AM"/>
        </w:rPr>
        <w:t xml:space="preserve">, </w:t>
      </w:r>
      <w:r w:rsidRPr="00407C59">
        <w:rPr>
          <w:rFonts w:cs="Sylfaen"/>
          <w:sz w:val="24"/>
          <w:szCs w:val="24"/>
          <w:lang w:val="hy-AM"/>
        </w:rPr>
        <w:t>անհրաժեշտության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դեպքում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դրանց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CA9CC6A" w14:textId="4BB26E8C" w:rsidR="004D5989" w:rsidRPr="00407C59" w:rsidRDefault="004D5989" w:rsidP="004D5989">
      <w:pPr>
        <w:pStyle w:val="ListParagraph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cs="Cambria Math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տնտեսավարող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սուբյեկտների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անհատական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ոլորտային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ռիսկայնության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913CC5D" w14:textId="3743E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գնահատման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արդյունքների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հիման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վրա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Տեսչական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մարմնի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ստուգումների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տարեկան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կազմման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793B4B2" w14:textId="228ACF12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 xml:space="preserve">մասնակցում է </w:t>
      </w:r>
      <w:r w:rsidRPr="00407C59">
        <w:rPr>
          <w:rFonts w:cs="Sylfaen"/>
          <w:sz w:val="24"/>
          <w:szCs w:val="24"/>
          <w:lang w:val="hy-AM"/>
        </w:rPr>
        <w:t>իրավաբանական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ֆիզիկական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անձանց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կողմից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ներկայացված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դիմումներում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բարձրացված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հարցերի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 xml:space="preserve">ուսումնասիրությանը </w:t>
      </w:r>
      <w:r w:rsidRPr="00407C59">
        <w:rPr>
          <w:rFonts w:cs="Cambria Math"/>
          <w:sz w:val="24"/>
          <w:szCs w:val="24"/>
          <w:lang w:val="hy-AM"/>
        </w:rPr>
        <w:t>և դրա հիման վրա համապատասխան առաջարկության ներկայացմանը Վարչության պետին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887F13F" w14:textId="723C74D0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rFonts w:cs="Arial Armenian"/>
          <w:sz w:val="24"/>
          <w:szCs w:val="24"/>
          <w:lang w:val="hy-AM"/>
        </w:rPr>
        <w:t>մասնակցում է Տեսչական մարմնի տարեկան աշխատանքային ծրագրի կազմման աշխատանքներին</w:t>
      </w:r>
      <w:r w:rsidR="00D0340D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14:paraId="6F04F76C" w14:textId="73499141" w:rsidR="00966348" w:rsidRDefault="007A12F4" w:rsidP="004D5989">
      <w:pPr>
        <w:spacing w:before="24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407C59"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407C5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4D5989" w:rsidRPr="00407C59">
        <w:rPr>
          <w:rFonts w:eastAsia="Times New Roman" w:cs="Times Armenian"/>
          <w:b/>
          <w:sz w:val="24"/>
          <w:szCs w:val="24"/>
          <w:lang w:val="hy-AM"/>
        </w:rPr>
        <w:t xml:space="preserve">՝ 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</w:t>
      </w:r>
    </w:p>
    <w:p w14:paraId="685653A9" w14:textId="64ACEF9A" w:rsidR="00D0340D" w:rsidRPr="00D0340D" w:rsidRDefault="00D0340D" w:rsidP="00D0340D">
      <w:pPr>
        <w:pStyle w:val="ListParagraph"/>
        <w:numPr>
          <w:ilvl w:val="0"/>
          <w:numId w:val="19"/>
        </w:numPr>
        <w:spacing w:before="240"/>
        <w:jc w:val="both"/>
        <w:rPr>
          <w:rFonts w:eastAsia="Times New Roman" w:cs="Times Armenian"/>
          <w:sz w:val="24"/>
          <w:szCs w:val="24"/>
          <w:lang w:val="hy-AM"/>
        </w:rPr>
      </w:pPr>
      <w:r w:rsidRPr="00D0340D">
        <w:rPr>
          <w:rFonts w:eastAsia="Times New Roman" w:cs="Times Armenian"/>
          <w:sz w:val="24"/>
          <w:szCs w:val="24"/>
          <w:lang w:val="hy-AM"/>
        </w:rPr>
        <w:t>բարձրագույն կրթություն.</w:t>
      </w:r>
    </w:p>
    <w:p w14:paraId="4174951B" w14:textId="1FFD8D4F" w:rsidR="004D5989" w:rsidRPr="00407C59" w:rsidRDefault="00D0340D" w:rsidP="00D0340D">
      <w:pPr>
        <w:pStyle w:val="ListParagraph"/>
        <w:numPr>
          <w:ilvl w:val="0"/>
          <w:numId w:val="19"/>
        </w:numPr>
        <w:spacing w:after="0"/>
        <w:jc w:val="both"/>
        <w:rPr>
          <w:rFonts w:eastAsia="GHEA Grapalat" w:cs="GHEA Grapalat"/>
          <w:sz w:val="24"/>
          <w:szCs w:val="24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մասնագիտական աշխատանքային ստաժ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կամ տնտեսագիտության բնագավառում մեկ տարվա աշխատանքային ստաժ.</w:t>
      </w:r>
    </w:p>
    <w:p w14:paraId="470333F3" w14:textId="6A989198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2C03B55" w14:textId="7A166F53" w:rsidR="008C509D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80EFF14" w14:textId="1B04533A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պ</w:t>
      </w:r>
      <w:r w:rsidR="008C509D" w:rsidRPr="00407C59">
        <w:rPr>
          <w:rFonts w:cs="Sylfaen"/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5D2A0A39" w14:textId="679D96A7" w:rsidR="004E6FF7" w:rsidRPr="00407C59" w:rsidRDefault="00407C59" w:rsidP="00D0340D">
      <w:pPr>
        <w:pStyle w:val="ListParagraph"/>
        <w:numPr>
          <w:ilvl w:val="0"/>
          <w:numId w:val="19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="Sylfaen"/>
          <w:b w:val="0"/>
          <w:sz w:val="24"/>
          <w:szCs w:val="24"/>
          <w:lang w:val="hy-AM"/>
        </w:rPr>
      </w:pPr>
      <w:r w:rsidRPr="00407C59">
        <w:rPr>
          <w:rFonts w:cs="Sylfaen"/>
          <w:iCs/>
          <w:sz w:val="24"/>
          <w:szCs w:val="24"/>
          <w:lang w:val="hy-AM"/>
        </w:rPr>
        <w:t xml:space="preserve">  </w:t>
      </w:r>
      <w:r w:rsidR="004D5989" w:rsidRPr="00407C59">
        <w:rPr>
          <w:rFonts w:cs="Sylfaen"/>
          <w:iCs/>
          <w:sz w:val="24"/>
          <w:szCs w:val="24"/>
          <w:lang w:val="hy-AM"/>
        </w:rPr>
        <w:t xml:space="preserve">ՀՀ </w:t>
      </w:r>
      <w:r w:rsidR="004D5989" w:rsidRPr="00407C59">
        <w:rPr>
          <w:iCs/>
          <w:sz w:val="24"/>
          <w:szCs w:val="24"/>
          <w:lang w:val="hy-AM"/>
        </w:rPr>
        <w:t>Սահմանադրությ</w:t>
      </w:r>
      <w:r w:rsidR="004E6FF7" w:rsidRPr="00407C59">
        <w:rPr>
          <w:iCs/>
          <w:sz w:val="24"/>
          <w:szCs w:val="24"/>
          <w:lang w:val="hy-AM"/>
        </w:rPr>
        <w:t xml:space="preserve">ան, </w:t>
      </w:r>
      <w:r w:rsidR="004D5989" w:rsidRPr="00407C59">
        <w:rPr>
          <w:iCs/>
          <w:sz w:val="24"/>
          <w:szCs w:val="24"/>
          <w:lang w:val="hy-AM"/>
        </w:rPr>
        <w:t>«Քաղաքացիական ծառայության մասին</w:t>
      </w:r>
      <w:r w:rsidR="005565AA">
        <w:rPr>
          <w:iCs/>
          <w:sz w:val="24"/>
          <w:szCs w:val="24"/>
          <w:lang w:val="hy-AM"/>
        </w:rPr>
        <w:t>»,</w:t>
      </w:r>
      <w:r w:rsidR="004E6FF7" w:rsidRPr="00407C59">
        <w:rPr>
          <w:iCs/>
          <w:sz w:val="24"/>
          <w:szCs w:val="24"/>
          <w:lang w:val="hy-AM"/>
        </w:rPr>
        <w:t xml:space="preserve"> </w:t>
      </w:r>
      <w:r w:rsidR="004D5989" w:rsidRPr="00407C59">
        <w:rPr>
          <w:iCs/>
          <w:sz w:val="24"/>
          <w:szCs w:val="24"/>
          <w:lang w:val="hy-AM"/>
        </w:rPr>
        <w:t>«Հանրային ծառայության մասին»</w:t>
      </w:r>
      <w:r w:rsidR="004E6FF7" w:rsidRPr="00407C59">
        <w:rPr>
          <w:iCs/>
          <w:sz w:val="24"/>
          <w:szCs w:val="24"/>
          <w:lang w:val="hy-AM"/>
        </w:rPr>
        <w:t xml:space="preserve">, </w:t>
      </w:r>
      <w:r w:rsidR="004D5989" w:rsidRPr="00407C59">
        <w:rPr>
          <w:iCs/>
          <w:sz w:val="24"/>
          <w:szCs w:val="24"/>
          <w:lang w:val="hy-AM"/>
        </w:rPr>
        <w:t>«Տեսչական մարմինների մասին»</w:t>
      </w:r>
      <w:r w:rsidR="004E6FF7" w:rsidRPr="00407C59">
        <w:rPr>
          <w:iCs/>
          <w:sz w:val="24"/>
          <w:szCs w:val="24"/>
          <w:lang w:val="hy-AM"/>
        </w:rPr>
        <w:t xml:space="preserve">, </w:t>
      </w:r>
      <w:r w:rsidR="004D5989" w:rsidRPr="00407C59">
        <w:rPr>
          <w:sz w:val="24"/>
          <w:szCs w:val="24"/>
          <w:lang w:val="hy-AM"/>
        </w:rPr>
        <w:t xml:space="preserve"> «</w:t>
      </w:r>
      <w:r w:rsidR="004D5989" w:rsidRPr="00407C59">
        <w:rPr>
          <w:bCs/>
          <w:sz w:val="24"/>
          <w:szCs w:val="24"/>
          <w:lang w:val="hy-AM"/>
        </w:rPr>
        <w:t>Հայաստանի Հանրապետությունում</w:t>
      </w:r>
      <w:r w:rsidR="004D5989" w:rsidRPr="00407C59">
        <w:rPr>
          <w:rFonts w:cs="Calibri"/>
          <w:bCs/>
          <w:sz w:val="24"/>
          <w:szCs w:val="24"/>
          <w:lang w:val="hy-AM"/>
        </w:rPr>
        <w:t xml:space="preserve"> </w:t>
      </w:r>
      <w:r w:rsidR="004D5989" w:rsidRPr="00407C59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4D5989" w:rsidRPr="00407C59">
        <w:rPr>
          <w:sz w:val="24"/>
          <w:szCs w:val="24"/>
          <w:lang w:val="hy-AM"/>
        </w:rPr>
        <w:t>»  օրենք</w:t>
      </w:r>
      <w:r w:rsidR="005565AA">
        <w:rPr>
          <w:sz w:val="24"/>
          <w:szCs w:val="24"/>
          <w:lang w:val="hy-AM"/>
        </w:rPr>
        <w:t>ներ</w:t>
      </w:r>
      <w:r w:rsidR="004E6FF7" w:rsidRPr="00407C59">
        <w:rPr>
          <w:sz w:val="24"/>
          <w:szCs w:val="24"/>
          <w:lang w:val="hy-AM"/>
        </w:rPr>
        <w:t xml:space="preserve">ի, ՀՀ վարչապետի 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="004E6FF7" w:rsidRPr="00407C59">
        <w:rPr>
          <w:sz w:val="24"/>
          <w:szCs w:val="24"/>
          <w:lang w:val="hy-AM"/>
        </w:rPr>
        <w:t>«</w:t>
      </w:r>
      <w:r w:rsidR="004E6FF7" w:rsidRPr="00407C59">
        <w:rPr>
          <w:color w:val="000000"/>
          <w:sz w:val="24"/>
          <w:szCs w:val="24"/>
          <w:lang w:val="hy-AM"/>
        </w:rPr>
        <w:t>ՀՀ</w:t>
      </w:r>
      <w:r w:rsidR="004E6FF7" w:rsidRPr="00407C59">
        <w:rPr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4E6FF7" w:rsidRPr="00407C59">
        <w:rPr>
          <w:spacing w:val="-4"/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4E6FF7" w:rsidRPr="00407C59">
        <w:rPr>
          <w:sz w:val="24"/>
          <w:szCs w:val="24"/>
          <w:lang w:val="hy-AM"/>
        </w:rPr>
        <w:t>»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N 730-Լ</w:t>
      </w:r>
      <w:r w:rsidR="00D0340D">
        <w:rPr>
          <w:rFonts w:eastAsia="Calibri" w:cs="Arial"/>
          <w:sz w:val="24"/>
          <w:szCs w:val="24"/>
          <w:lang w:val="hy-AM"/>
        </w:rPr>
        <w:t>,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</w:t>
      </w:r>
      <w:r w:rsidR="004E6FF7" w:rsidRPr="00407C59">
        <w:rPr>
          <w:sz w:val="24"/>
          <w:szCs w:val="24"/>
          <w:lang w:val="hy-AM"/>
        </w:rPr>
        <w:t xml:space="preserve">ՀՀ կառավարության 2019 թվականի օգոստոսի 08-ի «ՀՀ կառավարության մի շարք որոշումներ ուժը կորցրած ճանաչելու և ՀՀ քաղաքաշինության, </w:t>
      </w:r>
      <w:r w:rsidR="004E6FF7" w:rsidRPr="00407C59">
        <w:rPr>
          <w:sz w:val="24"/>
          <w:szCs w:val="24"/>
          <w:lang w:val="hy-AM"/>
        </w:rPr>
        <w:lastRenderedPageBreak/>
        <w:t>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 w:rsidR="00D0340D">
        <w:rPr>
          <w:sz w:val="24"/>
          <w:szCs w:val="24"/>
          <w:lang w:val="hy-AM"/>
        </w:rPr>
        <w:t>,</w:t>
      </w:r>
      <w:r w:rsidR="004E6FF7" w:rsidRPr="00407C59">
        <w:rPr>
          <w:sz w:val="24"/>
          <w:szCs w:val="24"/>
          <w:lang w:val="hy-AM"/>
        </w:rPr>
        <w:t xml:space="preserve"> ՀՀ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կառավարության 2019 թվականի նոյեմբերի 28-ի «ՀՀ քաղաքաշինության, տեխնիկական և հրդեհային անվտանգության տեսչական մարմնի կողմից իրականացվող ռիսկի վրա հիմնված ստուգումների մեթոդաբանությունը և ռիսկայնությունը որոշող չափանիշների ընդհանուր նկարագիրը հաստատելու մասին» N 1697-Ն որոշումների և իր լիազորությունների հետ կապված իրավական այլ ակտերի անհրաժեշտ իմացություն, ինչպես նաև</w:t>
      </w:r>
      <w:r w:rsidR="004E6FF7" w:rsidRPr="00407C59">
        <w:rPr>
          <w:rStyle w:val="Strong"/>
          <w:rFonts w:cs="Sylfaen"/>
          <w:sz w:val="24"/>
          <w:szCs w:val="24"/>
          <w:lang w:val="hy-AM"/>
        </w:rPr>
        <w:t xml:space="preserve">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տրամաբանելու, տարբեր իրավիճակներում կողմնորոշվելու ունա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կու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թյուն.</w:t>
      </w:r>
    </w:p>
    <w:p w14:paraId="1C1EB304" w14:textId="63916DB1" w:rsidR="004D5989" w:rsidRPr="00407C59" w:rsidRDefault="004D5989" w:rsidP="004E6FF7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630"/>
        </w:tabs>
        <w:spacing w:after="0"/>
        <w:ind w:left="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</w:p>
    <w:p w14:paraId="639C4A6C" w14:textId="4F700A69" w:rsidR="007A12F4" w:rsidRPr="00407C59" w:rsidRDefault="004E6FF7" w:rsidP="00D0340D">
      <w:pPr>
        <w:pStyle w:val="ListParagraph"/>
        <w:tabs>
          <w:tab w:val="left" w:pos="0"/>
          <w:tab w:val="left" w:pos="18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շխատավարձի  չափը՝ </w:t>
      </w:r>
      <w:r w:rsidR="006238AB" w:rsidRPr="00407C59">
        <w:rPr>
          <w:rFonts w:cs="Sylfaen"/>
          <w:sz w:val="24"/>
          <w:szCs w:val="24"/>
          <w:lang w:val="hy-AM"/>
        </w:rPr>
        <w:t>189.6</w:t>
      </w:r>
      <w:r w:rsidRPr="00407C59">
        <w:rPr>
          <w:rFonts w:cs="Sylfaen"/>
          <w:sz w:val="24"/>
          <w:szCs w:val="24"/>
          <w:lang w:val="hy-AM"/>
        </w:rPr>
        <w:t>9</w:t>
      </w:r>
      <w:r w:rsidR="006238AB" w:rsidRPr="00407C59">
        <w:rPr>
          <w:rFonts w:cs="Sylfaen"/>
          <w:sz w:val="24"/>
          <w:szCs w:val="24"/>
          <w:lang w:val="hy-AM"/>
        </w:rPr>
        <w:t>6 (մեկ հարյուր ութ</w:t>
      </w:r>
      <w:r w:rsidR="005565AA">
        <w:rPr>
          <w:rFonts w:cs="Sylfaen"/>
          <w:sz w:val="24"/>
          <w:szCs w:val="24"/>
          <w:lang w:val="hy-AM"/>
        </w:rPr>
        <w:t>սուն</w:t>
      </w:r>
      <w:r w:rsidR="006238AB" w:rsidRPr="00407C59">
        <w:rPr>
          <w:rFonts w:cs="Sylfaen"/>
          <w:sz w:val="24"/>
          <w:szCs w:val="24"/>
          <w:lang w:val="hy-AM"/>
        </w:rPr>
        <w:t xml:space="preserve">ինը հազար վեց հարյուր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Pr="00407C59">
        <w:rPr>
          <w:rFonts w:cs="Sylfaen"/>
          <w:sz w:val="24"/>
          <w:szCs w:val="24"/>
          <w:lang w:val="hy-AM"/>
        </w:rPr>
        <w:t>իննսունվեց</w:t>
      </w:r>
      <w:r w:rsidR="006238AB" w:rsidRPr="00407C59">
        <w:rPr>
          <w:rFonts w:cs="Sylfaen"/>
          <w:sz w:val="24"/>
          <w:szCs w:val="24"/>
          <w:lang w:val="hy-AM"/>
        </w:rPr>
        <w:t>)</w:t>
      </w:r>
      <w:r w:rsidR="00D0340D">
        <w:rPr>
          <w:rFonts w:cs="Sylfaen"/>
          <w:sz w:val="24"/>
          <w:szCs w:val="24"/>
          <w:lang w:val="hy-AM"/>
        </w:rPr>
        <w:t xml:space="preserve"> ՀՀ դրամ:</w:t>
      </w:r>
    </w:p>
    <w:p w14:paraId="7B5E07CB" w14:textId="68AA3FB9" w:rsidR="008B6D9A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76" w:lineRule="auto"/>
        <w:ind w:left="63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(ՀՀ, ք. Երևան, Դավիթաշեն  4-րդ թաղ., Ա</w:t>
      </w:r>
      <w:r w:rsidR="008B6D9A" w:rsidRPr="00407C5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109/8):</w:t>
      </w:r>
    </w:p>
    <w:p w14:paraId="0D8531B6" w14:textId="7D9BE96B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 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="008B6D9A" w:rsidRPr="00407C59">
        <w:rPr>
          <w:rFonts w:cs="Sylfaen"/>
          <w:sz w:val="24"/>
          <w:szCs w:val="24"/>
          <w:lang w:val="hy-AM"/>
        </w:rPr>
        <w:t>Ը</w:t>
      </w:r>
      <w:r w:rsidR="008C509D" w:rsidRPr="00407C5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49D0DB1F" w14:textId="2ED35DAC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sz w:val="24"/>
          <w:szCs w:val="24"/>
          <w:lang w:val="hy-AM"/>
        </w:rPr>
        <w:t>Ժ</w:t>
      </w:r>
      <w:r w:rsidR="008C509D" w:rsidRPr="00407C5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407C5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305E75D1" w:rsidR="008B6D9A" w:rsidRPr="00407C59" w:rsidRDefault="00D0340D" w:rsidP="00D0340D">
      <w:pPr>
        <w:spacing w:after="0" w:line="240" w:lineRule="auto"/>
        <w:ind w:left="540" w:firstLine="18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b/>
          <w:sz w:val="24"/>
          <w:szCs w:val="24"/>
          <w:lang w:val="hy-AM"/>
        </w:rPr>
        <w:t>Տեսչական մարմին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="008B6D9A" w:rsidRPr="00407C59">
        <w:rPr>
          <w:rFonts w:cs="Sylfaen"/>
          <w:b/>
          <w:sz w:val="24"/>
          <w:szCs w:val="24"/>
          <w:lang w:val="hy-AM"/>
        </w:rPr>
        <w:t>ք</w:t>
      </w:r>
      <w:r w:rsidR="008B6D9A" w:rsidRPr="00407C59">
        <w:rPr>
          <w:b/>
          <w:sz w:val="24"/>
          <w:szCs w:val="24"/>
          <w:lang w:val="hy-AM"/>
        </w:rPr>
        <w:t xml:space="preserve">. </w:t>
      </w:r>
      <w:r w:rsidR="008B6D9A" w:rsidRPr="00407C59">
        <w:rPr>
          <w:rFonts w:cs="Sylfaen"/>
          <w:b/>
          <w:sz w:val="24"/>
          <w:szCs w:val="24"/>
          <w:lang w:val="hy-AM"/>
        </w:rPr>
        <w:t>Երևան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Դավթաշեն</w:t>
      </w:r>
      <w:r w:rsidR="008B6D9A" w:rsidRPr="00407C59">
        <w:rPr>
          <w:b/>
          <w:sz w:val="24"/>
          <w:szCs w:val="24"/>
          <w:lang w:val="hy-AM"/>
        </w:rPr>
        <w:t xml:space="preserve"> 4-</w:t>
      </w:r>
      <w:r w:rsidR="008B6D9A" w:rsidRPr="00407C59">
        <w:rPr>
          <w:rFonts w:cs="Sylfaen"/>
          <w:b/>
          <w:sz w:val="24"/>
          <w:szCs w:val="24"/>
          <w:lang w:val="hy-AM"/>
        </w:rPr>
        <w:t>րդ</w:t>
      </w:r>
      <w:r w:rsidR="008B6D9A" w:rsidRPr="00407C59">
        <w:rPr>
          <w:b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b/>
          <w:sz w:val="24"/>
          <w:szCs w:val="24"/>
          <w:lang w:val="hy-AM"/>
        </w:rPr>
        <w:t>թաղամաս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Միկոյան</w:t>
      </w:r>
      <w:r w:rsidR="008B6D9A" w:rsidRPr="00407C59">
        <w:rPr>
          <w:b/>
          <w:sz w:val="24"/>
          <w:szCs w:val="24"/>
          <w:lang w:val="hy-AM"/>
        </w:rPr>
        <w:t xml:space="preserve"> 109/8, </w:t>
      </w:r>
      <w:r w:rsidR="008B6D9A" w:rsidRPr="00407C59">
        <w:rPr>
          <w:rFonts w:cs="Sylfaen"/>
          <w:b/>
          <w:sz w:val="24"/>
          <w:szCs w:val="24"/>
          <w:lang w:val="hy-AM"/>
        </w:rPr>
        <w:t>հեռ</w:t>
      </w:r>
      <w:r w:rsidR="008B6D9A" w:rsidRPr="00407C59">
        <w:rPr>
          <w:b/>
          <w:sz w:val="24"/>
          <w:szCs w:val="24"/>
          <w:lang w:val="hy-AM"/>
        </w:rPr>
        <w:t>. 060866666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407C5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3F8FB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դիմում</w:t>
      </w:r>
      <w:r w:rsidRPr="00D0340D">
        <w:rPr>
          <w:rFonts w:cs="Sylfaen"/>
          <w:sz w:val="24"/>
          <w:szCs w:val="24"/>
          <w:lang w:val="hy-AM"/>
        </w:rPr>
        <w:t xml:space="preserve"> (</w:t>
      </w:r>
      <w:r w:rsidRPr="00D0340D">
        <w:rPr>
          <w:sz w:val="24"/>
          <w:szCs w:val="24"/>
          <w:lang w:val="hy-AM"/>
        </w:rPr>
        <w:t>ձևը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լրացվում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է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փաստաթղթերը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ներկայացնելիս</w:t>
      </w:r>
      <w:r w:rsidRPr="00D0340D">
        <w:rPr>
          <w:rFonts w:cs="Sylfaen"/>
          <w:sz w:val="24"/>
          <w:szCs w:val="24"/>
          <w:lang w:val="hy-AM"/>
        </w:rPr>
        <w:t>),</w:t>
      </w:r>
    </w:p>
    <w:p w14:paraId="1BC95EC7" w14:textId="0FAE13DF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396C07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353DE6B5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արական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սեռի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անձինք՝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նաև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զինվորական</w:t>
      </w:r>
      <w:r w:rsidRPr="00D0340D">
        <w:rPr>
          <w:rFonts w:cs="Sylfaen"/>
          <w:sz w:val="24"/>
          <w:szCs w:val="24"/>
          <w:lang w:val="hy-AM"/>
        </w:rPr>
        <w:t xml:space="preserve"> գ</w:t>
      </w:r>
      <w:r w:rsidRPr="00D0340D">
        <w:rPr>
          <w:sz w:val="24"/>
          <w:szCs w:val="24"/>
          <w:lang w:val="hy-AM"/>
        </w:rPr>
        <w:t>րքույկի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դրան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փոխարինող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ժամանակավոր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զորակոչային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տեղամասին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կցա</w:t>
      </w: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րման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վկայականի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պատճենը</w:t>
      </w:r>
      <w:r w:rsidRPr="00D0340D">
        <w:rPr>
          <w:rFonts w:cs="Sylfaen"/>
          <w:sz w:val="24"/>
          <w:szCs w:val="24"/>
          <w:lang w:val="hy-AM"/>
        </w:rPr>
        <w:t xml:space="preserve">՝ </w:t>
      </w:r>
      <w:r w:rsidRPr="00D0340D">
        <w:rPr>
          <w:sz w:val="24"/>
          <w:szCs w:val="24"/>
          <w:lang w:val="hy-AM"/>
        </w:rPr>
        <w:t>բնօրինակի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հետ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միասին</w:t>
      </w:r>
      <w:r w:rsidRPr="00D0340D">
        <w:rPr>
          <w:rFonts w:cs="Sylfaen"/>
          <w:sz w:val="24"/>
          <w:szCs w:val="24"/>
          <w:lang w:val="hy-AM"/>
        </w:rPr>
        <w:t xml:space="preserve">,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համապատասխան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տեղեկանք</w:t>
      </w:r>
      <w:r w:rsidRPr="00D0340D">
        <w:rPr>
          <w:rFonts w:cs="Sylfaen"/>
          <w:sz w:val="24"/>
          <w:szCs w:val="24"/>
          <w:lang w:val="hy-AM"/>
        </w:rPr>
        <w:t>,</w:t>
      </w:r>
    </w:p>
    <w:p w14:paraId="31ADEBD5" w14:textId="32DA8EB8" w:rsidR="008B6D9A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մեկ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լուսանկար</w:t>
      </w:r>
      <w:r w:rsidRPr="00D0340D">
        <w:rPr>
          <w:rFonts w:cs="Sylfaen"/>
          <w:sz w:val="24"/>
          <w:szCs w:val="24"/>
          <w:lang w:val="hy-AM"/>
        </w:rPr>
        <w:t xml:space="preserve"> 3x4 </w:t>
      </w:r>
      <w:r w:rsidRPr="00D0340D">
        <w:rPr>
          <w:sz w:val="24"/>
          <w:szCs w:val="24"/>
          <w:lang w:val="hy-AM"/>
        </w:rPr>
        <w:t>սմ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չափսի</w:t>
      </w:r>
      <w:r w:rsidRPr="00D0340D">
        <w:rPr>
          <w:rFonts w:cs="Sylfaen"/>
          <w:sz w:val="24"/>
          <w:szCs w:val="24"/>
          <w:lang w:val="hy-AM"/>
        </w:rPr>
        <w:t>:</w:t>
      </w:r>
    </w:p>
    <w:p w14:paraId="05A200BD" w14:textId="665B8D0C" w:rsidR="00D0340D" w:rsidRDefault="00D0340D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613EF454" w14:textId="473014BB" w:rsidR="005565AA" w:rsidRDefault="005565AA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1A981816" w14:textId="77777777" w:rsidR="005565AA" w:rsidRPr="00D0340D" w:rsidRDefault="005565AA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783D2557" w14:textId="4C6070F0" w:rsidR="008B6D9A" w:rsidRPr="00407C59" w:rsidRDefault="00D0340D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8B6D9A" w:rsidRPr="00407C59">
        <w:rPr>
          <w:sz w:val="24"/>
          <w:szCs w:val="24"/>
          <w:lang w:val="hy-AM"/>
        </w:rPr>
        <w:t>ՀՀ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քաղաքացին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փաստաթղթերը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հանձնում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է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անձամբ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5CCE6813" w14:textId="018A31A9" w:rsidR="008B6D9A" w:rsidRPr="00407C59" w:rsidRDefault="008B6D9A" w:rsidP="00D0340D">
      <w:pPr>
        <w:spacing w:line="240" w:lineRule="auto"/>
        <w:ind w:left="360" w:firstLine="27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lastRenderedPageBreak/>
        <w:t>Փաստաթղթերն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ընդունվում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ամեն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օր՝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ժամը</w:t>
      </w:r>
      <w:r w:rsidRPr="00407C59">
        <w:rPr>
          <w:rFonts w:cs="Sylfaen"/>
          <w:sz w:val="24"/>
          <w:szCs w:val="24"/>
          <w:lang w:val="hy-AM"/>
        </w:rPr>
        <w:t xml:space="preserve"> 9:30-</w:t>
      </w:r>
      <w:r w:rsidRPr="00407C59">
        <w:rPr>
          <w:sz w:val="24"/>
          <w:szCs w:val="24"/>
          <w:lang w:val="hy-AM"/>
        </w:rPr>
        <w:t>ից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մինչև</w:t>
      </w:r>
      <w:r w:rsidRPr="00407C59">
        <w:rPr>
          <w:rFonts w:cs="Sylfaen"/>
          <w:sz w:val="24"/>
          <w:szCs w:val="24"/>
          <w:lang w:val="hy-AM"/>
        </w:rPr>
        <w:t xml:space="preserve"> 12:30-</w:t>
      </w:r>
      <w:r w:rsidRPr="00407C59">
        <w:rPr>
          <w:sz w:val="24"/>
          <w:szCs w:val="24"/>
          <w:lang w:val="hy-AM"/>
        </w:rPr>
        <w:t>ը</w:t>
      </w:r>
      <w:r w:rsidRPr="00407C59">
        <w:rPr>
          <w:rFonts w:cs="Sylfaen"/>
          <w:sz w:val="24"/>
          <w:szCs w:val="24"/>
          <w:lang w:val="hy-AM"/>
        </w:rPr>
        <w:t xml:space="preserve">, </w:t>
      </w:r>
      <w:r w:rsidRPr="00407C59">
        <w:rPr>
          <w:sz w:val="24"/>
          <w:szCs w:val="24"/>
          <w:lang w:val="hy-AM"/>
        </w:rPr>
        <w:t>բացի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շաբաթ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և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sz w:val="24"/>
          <w:szCs w:val="24"/>
          <w:lang w:val="hy-AM"/>
        </w:rPr>
        <w:t>կիրակի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օրերից</w:t>
      </w:r>
      <w:r w:rsidRPr="00407C59">
        <w:rPr>
          <w:rFonts w:cs="Sylfaen"/>
          <w:sz w:val="24"/>
          <w:szCs w:val="24"/>
          <w:lang w:val="hy-AM"/>
        </w:rPr>
        <w:t>:</w:t>
      </w:r>
    </w:p>
    <w:p w14:paraId="757B8946" w14:textId="5E93C827" w:rsidR="008B6D9A" w:rsidRPr="00407C59" w:rsidRDefault="008B6D9A" w:rsidP="00D0340D">
      <w:pPr>
        <w:spacing w:line="240" w:lineRule="auto"/>
        <w:ind w:left="360" w:firstLine="270"/>
        <w:rPr>
          <w:b/>
          <w:sz w:val="24"/>
          <w:szCs w:val="24"/>
          <w:lang w:val="hy-AM"/>
        </w:rPr>
      </w:pPr>
      <w:r w:rsidRPr="00407C59">
        <w:rPr>
          <w:b/>
          <w:sz w:val="24"/>
          <w:szCs w:val="24"/>
          <w:lang w:val="hy-AM"/>
        </w:rPr>
        <w:t xml:space="preserve">Լրացուցիչ տեղեկություններ ստանալու համար կարող են դիմել Տեսչական մարմին </w:t>
      </w:r>
      <w:r w:rsidR="00D0340D">
        <w:rPr>
          <w:b/>
          <w:sz w:val="24"/>
          <w:szCs w:val="24"/>
          <w:lang w:val="hy-AM"/>
        </w:rPr>
        <w:t xml:space="preserve"> </w:t>
      </w:r>
      <w:r w:rsidRPr="00407C59">
        <w:rPr>
          <w:b/>
          <w:sz w:val="24"/>
          <w:szCs w:val="24"/>
          <w:lang w:val="hy-AM"/>
        </w:rPr>
        <w:t>/</w:t>
      </w:r>
      <w:r w:rsidRPr="00407C59">
        <w:rPr>
          <w:rFonts w:cs="Sylfaen"/>
          <w:b/>
          <w:sz w:val="24"/>
          <w:szCs w:val="24"/>
          <w:lang w:val="hy-AM"/>
        </w:rPr>
        <w:t>ք</w:t>
      </w:r>
      <w:r w:rsidRPr="00407C59">
        <w:rPr>
          <w:b/>
          <w:sz w:val="24"/>
          <w:szCs w:val="24"/>
          <w:lang w:val="hy-AM"/>
        </w:rPr>
        <w:t xml:space="preserve">. </w:t>
      </w:r>
      <w:r w:rsidRPr="00407C59">
        <w:rPr>
          <w:rFonts w:cs="Sylfaen"/>
          <w:b/>
          <w:sz w:val="24"/>
          <w:szCs w:val="24"/>
          <w:lang w:val="hy-AM"/>
        </w:rPr>
        <w:t>Երևան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Դավթաշեն</w:t>
      </w:r>
      <w:r w:rsidRPr="00407C59">
        <w:rPr>
          <w:b/>
          <w:sz w:val="24"/>
          <w:szCs w:val="24"/>
          <w:lang w:val="hy-AM"/>
        </w:rPr>
        <w:t xml:space="preserve"> 4-</w:t>
      </w:r>
      <w:r w:rsidRPr="00407C59">
        <w:rPr>
          <w:rFonts w:cs="Sylfaen"/>
          <w:b/>
          <w:sz w:val="24"/>
          <w:szCs w:val="24"/>
          <w:lang w:val="hy-AM"/>
        </w:rPr>
        <w:t>րդ</w:t>
      </w:r>
      <w:r w:rsidRPr="00407C59">
        <w:rPr>
          <w:b/>
          <w:sz w:val="24"/>
          <w:szCs w:val="24"/>
          <w:lang w:val="hy-AM"/>
        </w:rPr>
        <w:t xml:space="preserve"> </w:t>
      </w:r>
      <w:r w:rsidRPr="00407C59">
        <w:rPr>
          <w:rFonts w:cs="Sylfaen"/>
          <w:b/>
          <w:sz w:val="24"/>
          <w:szCs w:val="24"/>
          <w:lang w:val="hy-AM"/>
        </w:rPr>
        <w:t>թաղամաս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Միկոյան</w:t>
      </w:r>
      <w:r w:rsidRPr="00407C59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36E49D03" w:rsidR="008B6D9A" w:rsidRPr="00407C59" w:rsidRDefault="00D40DD7" w:rsidP="008B6D9A">
      <w:pPr>
        <w:spacing w:line="240" w:lineRule="auto"/>
        <w:ind w:left="360"/>
        <w:rPr>
          <w:b/>
          <w:color w:val="FF0000"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</w:t>
      </w:r>
      <w:r w:rsidR="008B6D9A" w:rsidRPr="00407C59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407C59">
        <w:rPr>
          <w:b/>
          <w:sz w:val="24"/>
          <w:szCs w:val="24"/>
          <w:lang w:val="hy-AM"/>
        </w:rPr>
        <w:t xml:space="preserve"> </w:t>
      </w:r>
      <w:r w:rsidR="003C75A5">
        <w:rPr>
          <w:b/>
          <w:sz w:val="24"/>
          <w:szCs w:val="24"/>
          <w:lang w:val="hy-AM"/>
        </w:rPr>
        <w:t>26.06</w:t>
      </w:r>
      <w:r w:rsidR="005565AA">
        <w:rPr>
          <w:b/>
          <w:sz w:val="24"/>
          <w:szCs w:val="24"/>
          <w:lang w:val="hy-AM"/>
        </w:rPr>
        <w:t>.2024</w:t>
      </w:r>
      <w:r w:rsidR="00194358" w:rsidRPr="00407C59">
        <w:rPr>
          <w:b/>
          <w:sz w:val="24"/>
          <w:szCs w:val="24"/>
          <w:lang w:val="hy-AM"/>
        </w:rPr>
        <w:t>թ.</w:t>
      </w:r>
    </w:p>
    <w:p w14:paraId="39601FA9" w14:textId="77777777" w:rsidR="001A73CA" w:rsidRPr="00407C5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27E4423C" w:rsidR="00FE7EDA" w:rsidRPr="00407C59" w:rsidRDefault="00D0340D" w:rsidP="00D0340D">
      <w:pPr>
        <w:spacing w:after="0" w:line="240" w:lineRule="auto"/>
        <w:ind w:left="180" w:firstLine="27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Լրացուցիչ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տեղեկություններ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ստանալու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համար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կարող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են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դիմել</w:t>
      </w:r>
      <w:r w:rsidR="001A73CA" w:rsidRPr="00407C5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Ք</w:t>
      </w:r>
      <w:r w:rsidR="001A73CA" w:rsidRPr="00407C59">
        <w:rPr>
          <w:rFonts w:cs="Sylfaen"/>
          <w:sz w:val="24"/>
          <w:szCs w:val="24"/>
          <w:lang w:val="hy-AM"/>
        </w:rPr>
        <w:t>աղաքաշինության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տեխնիկական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և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հրդեհային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անվտանգության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տեսչական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մարմին</w:t>
      </w:r>
      <w:r w:rsidR="001A73CA" w:rsidRPr="00407C59">
        <w:rPr>
          <w:sz w:val="24"/>
          <w:szCs w:val="24"/>
          <w:lang w:val="hy-AM"/>
        </w:rPr>
        <w:t xml:space="preserve"> /</w:t>
      </w:r>
      <w:r w:rsidR="001A73CA" w:rsidRPr="00407C59">
        <w:rPr>
          <w:rFonts w:cs="Sylfaen"/>
          <w:sz w:val="24"/>
          <w:szCs w:val="24"/>
          <w:lang w:val="hy-AM"/>
        </w:rPr>
        <w:t>ք</w:t>
      </w:r>
      <w:r w:rsidR="001A73CA" w:rsidRPr="00407C59">
        <w:rPr>
          <w:sz w:val="24"/>
          <w:szCs w:val="24"/>
          <w:lang w:val="hy-AM"/>
        </w:rPr>
        <w:t xml:space="preserve">. </w:t>
      </w:r>
      <w:r w:rsidR="001A73CA" w:rsidRPr="00407C59">
        <w:rPr>
          <w:rFonts w:cs="Sylfaen"/>
          <w:sz w:val="24"/>
          <w:szCs w:val="24"/>
          <w:lang w:val="hy-AM"/>
        </w:rPr>
        <w:t>Երևան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Դավթաշեն</w:t>
      </w:r>
      <w:r w:rsidR="001A73CA" w:rsidRPr="00407C59">
        <w:rPr>
          <w:sz w:val="24"/>
          <w:szCs w:val="24"/>
          <w:lang w:val="hy-AM"/>
        </w:rPr>
        <w:t xml:space="preserve"> 4-</w:t>
      </w:r>
      <w:r w:rsidR="001A73CA" w:rsidRPr="00407C59">
        <w:rPr>
          <w:rFonts w:cs="Sylfaen"/>
          <w:sz w:val="24"/>
          <w:szCs w:val="24"/>
          <w:lang w:val="hy-AM"/>
        </w:rPr>
        <w:t>րդ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թաղամաս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Միկոյան</w:t>
      </w:r>
      <w:r w:rsidR="001A73CA" w:rsidRPr="00407C59">
        <w:rPr>
          <w:sz w:val="24"/>
          <w:szCs w:val="24"/>
          <w:lang w:val="hy-AM"/>
        </w:rPr>
        <w:t xml:space="preserve"> 109/8, </w:t>
      </w:r>
      <w:r w:rsidR="001A73CA" w:rsidRPr="00407C59">
        <w:rPr>
          <w:rFonts w:cs="Sylfaen"/>
          <w:sz w:val="24"/>
          <w:szCs w:val="24"/>
          <w:lang w:val="hy-AM"/>
        </w:rPr>
        <w:t>հեռ</w:t>
      </w:r>
      <w:r w:rsidR="001A73CA" w:rsidRPr="00407C59">
        <w:rPr>
          <w:sz w:val="24"/>
          <w:szCs w:val="24"/>
          <w:lang w:val="hy-AM"/>
        </w:rPr>
        <w:t xml:space="preserve">. </w:t>
      </w:r>
      <w:r w:rsidR="008B6D9A" w:rsidRPr="00407C59">
        <w:rPr>
          <w:sz w:val="24"/>
          <w:szCs w:val="24"/>
          <w:lang w:val="hy-AM"/>
        </w:rPr>
        <w:t>060866666</w:t>
      </w:r>
      <w:r w:rsidR="001A73CA" w:rsidRPr="00407C59">
        <w:rPr>
          <w:sz w:val="24"/>
          <w:szCs w:val="24"/>
          <w:lang w:val="hy-AM"/>
        </w:rPr>
        <w:t>/:</w:t>
      </w:r>
    </w:p>
    <w:sectPr w:rsidR="00FE7EDA" w:rsidRPr="00407C59" w:rsidSect="00D0340D">
      <w:pgSz w:w="12240" w:h="15840"/>
      <w:pgMar w:top="900" w:right="90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C5"/>
    <w:multiLevelType w:val="hybridMultilevel"/>
    <w:tmpl w:val="5D6A302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929"/>
    <w:multiLevelType w:val="hybridMultilevel"/>
    <w:tmpl w:val="A5A6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BC612CF"/>
    <w:multiLevelType w:val="hybridMultilevel"/>
    <w:tmpl w:val="9588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87E6E"/>
    <w:multiLevelType w:val="hybridMultilevel"/>
    <w:tmpl w:val="472A6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2E8A"/>
    <w:multiLevelType w:val="hybridMultilevel"/>
    <w:tmpl w:val="3B28C34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298E"/>
    <w:multiLevelType w:val="hybridMultilevel"/>
    <w:tmpl w:val="75026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F023E"/>
    <w:rsid w:val="000F7142"/>
    <w:rsid w:val="00143CB7"/>
    <w:rsid w:val="001517B1"/>
    <w:rsid w:val="001650C5"/>
    <w:rsid w:val="00194358"/>
    <w:rsid w:val="001A73CA"/>
    <w:rsid w:val="002F0041"/>
    <w:rsid w:val="003C6219"/>
    <w:rsid w:val="003C75A5"/>
    <w:rsid w:val="00407C59"/>
    <w:rsid w:val="004D3567"/>
    <w:rsid w:val="004D358B"/>
    <w:rsid w:val="004D5989"/>
    <w:rsid w:val="004E6FF7"/>
    <w:rsid w:val="005225CC"/>
    <w:rsid w:val="005565AA"/>
    <w:rsid w:val="0061419E"/>
    <w:rsid w:val="006238AB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755C3"/>
    <w:rsid w:val="00AA2E1A"/>
    <w:rsid w:val="00B26219"/>
    <w:rsid w:val="00B44F27"/>
    <w:rsid w:val="00C70E7D"/>
    <w:rsid w:val="00C753E8"/>
    <w:rsid w:val="00C92FEA"/>
    <w:rsid w:val="00CE4209"/>
    <w:rsid w:val="00D0340D"/>
    <w:rsid w:val="00D40DD7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fsib.am/site/uploads/files/&#1392;&#1377;&#1397;&#1407;&#1377;&#1408;&#1377;&#1408;&#1400;&#1410;&#1385;&#1397;&#1400;&#1410;&#1398;&#1398;&#1381;&#1408;-2024/andznagir-risk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7454-53EA-4574-A451-BD25BE41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</cp:revision>
  <dcterms:created xsi:type="dcterms:W3CDTF">2024-06-21T08:33:00Z</dcterms:created>
  <dcterms:modified xsi:type="dcterms:W3CDTF">2024-06-21T08:35:00Z</dcterms:modified>
</cp:coreProperties>
</file>